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4723AC" w:rsidP="004723AC" w:rsidRDefault="003E0DBC" w14:paraId="71D0EB4E" wp14:textId="77777777">
      <w:pPr>
        <w:spacing w:after="160" w:line="259" w:lineRule="auto"/>
        <w:rPr>
          <w:rFonts w:eastAsia="Calibri" w:cs="Arial"/>
          <w:b/>
          <w:color w:val="FFFFFF" w:themeColor="background1"/>
          <w:szCs w:val="20"/>
          <w:highlight w:val="yellow"/>
        </w:rPr>
      </w:pPr>
      <w:r>
        <w:rPr>
          <w:rFonts w:eastAsia="Calibri" w:cs="Arial"/>
          <w:noProof/>
          <w:sz w:val="32"/>
          <w:szCs w:val="22"/>
        </w:rPr>
        <w:drawing>
          <wp:anchor xmlns:wp14="http://schemas.microsoft.com/office/word/2010/wordprocessingDrawing" distT="0" distB="0" distL="114300" distR="114300" simplePos="0" relativeHeight="251659776" behindDoc="1" locked="1" layoutInCell="1" allowOverlap="1" wp14:anchorId="0A165C8B" wp14:editId="7777777">
            <wp:simplePos x="0" y="0"/>
            <wp:positionH relativeFrom="page">
              <wp:posOffset>0</wp:posOffset>
            </wp:positionH>
            <wp:positionV relativeFrom="page">
              <wp:posOffset>-19685</wp:posOffset>
            </wp:positionV>
            <wp:extent cx="7766050" cy="256032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usiness-blue-wave-powerpoint-backgrounds[1].jpg"/>
                    <pic:cNvPicPr/>
                  </pic:nvPicPr>
                  <pic:blipFill>
                    <a:blip r:embed="rId8">
                      <a:extLst>
                        <a:ext uri="{28A0092B-C50C-407E-A947-70E740481C1C}">
                          <a14:useLocalDpi xmlns:a14="http://schemas.microsoft.com/office/drawing/2010/main" val="0"/>
                        </a:ext>
                      </a:extLst>
                    </a:blip>
                    <a:stretch>
                      <a:fillRect/>
                    </a:stretch>
                  </pic:blipFill>
                  <pic:spPr>
                    <a:xfrm>
                      <a:off x="0" y="0"/>
                      <a:ext cx="7766050" cy="2560320"/>
                    </a:xfrm>
                    <a:prstGeom prst="rect">
                      <a:avLst/>
                    </a:prstGeom>
                  </pic:spPr>
                </pic:pic>
              </a:graphicData>
            </a:graphic>
            <wp14:sizeRelH relativeFrom="margin">
              <wp14:pctWidth>0</wp14:pctWidth>
            </wp14:sizeRelH>
            <wp14:sizeRelV relativeFrom="margin">
              <wp14:pctHeight>0</wp14:pctHeight>
            </wp14:sizeRelV>
          </wp:anchor>
        </w:drawing>
      </w:r>
      <w:r w:rsidR="000F537C">
        <w:rPr>
          <w:rFonts w:eastAsia="Calibri" w:cs="Arial"/>
          <w:noProof/>
          <w:sz w:val="32"/>
          <w:szCs w:val="22"/>
        </w:rPr>
        <w:t xml:space="preserve"> </w:t>
      </w:r>
    </w:p>
    <w:p xmlns:wp14="http://schemas.microsoft.com/office/word/2010/wordml" w:rsidRPr="00B10F22" w:rsidR="004723AC" w:rsidP="00B10F22" w:rsidRDefault="00B10F22" w14:paraId="672A6659" wp14:textId="77777777">
      <w:pPr>
        <w:tabs>
          <w:tab w:val="left" w:pos="4050"/>
        </w:tabs>
        <w:spacing w:after="160" w:line="259" w:lineRule="auto"/>
        <w:rPr>
          <w:rFonts w:eastAsia="Calibri" w:cs="Arial"/>
          <w:b/>
          <w:color w:val="FFFFFF" w:themeColor="background1"/>
          <w:szCs w:val="20"/>
        </w:rPr>
      </w:pPr>
      <w:r w:rsidRPr="00B10F22">
        <w:rPr>
          <w:rFonts w:eastAsia="Calibri" w:cs="Arial"/>
          <w:b/>
          <w:color w:val="FFFFFF" w:themeColor="background1"/>
          <w:szCs w:val="20"/>
        </w:rPr>
        <w:tab/>
      </w:r>
    </w:p>
    <w:p xmlns:wp14="http://schemas.microsoft.com/office/word/2010/wordml" w:rsidR="0033256C" w:rsidP="0033256C" w:rsidRDefault="000F537C" w14:paraId="0FA8D444" wp14:textId="77777777">
      <w:pPr>
        <w:spacing w:after="160" w:line="256" w:lineRule="auto"/>
        <w:ind w:left="288"/>
        <w:contextualSpacing/>
        <w:jc w:val="center"/>
        <w:rPr>
          <w:rFonts w:eastAsia="Calibri" w:cs="Arial"/>
          <w:b/>
          <w:color w:val="FFFFFF" w:themeColor="background1"/>
          <w:sz w:val="36"/>
          <w:szCs w:val="36"/>
        </w:rPr>
      </w:pPr>
      <w:r>
        <w:rPr>
          <w:rFonts w:eastAsia="Calibri" w:cs="Arial"/>
          <w:b/>
          <w:color w:val="FFFFFF" w:themeColor="background1"/>
          <w:sz w:val="36"/>
          <w:szCs w:val="36"/>
        </w:rPr>
        <w:t>Mouthpiece – Topics in Dentistry</w:t>
      </w:r>
    </w:p>
    <w:p xmlns:wp14="http://schemas.microsoft.com/office/word/2010/wordml" w:rsidR="000F537C" w:rsidP="000F537C" w:rsidRDefault="000F537C" w14:paraId="0A37501D" wp14:textId="77777777">
      <w:pPr>
        <w:spacing w:after="160" w:line="256" w:lineRule="auto"/>
        <w:contextualSpacing/>
        <w:rPr>
          <w:rFonts w:eastAsia="Calibri" w:cs="Arial"/>
          <w:b/>
          <w:color w:val="FFFFFF" w:themeColor="background1"/>
          <w:sz w:val="36"/>
          <w:szCs w:val="36"/>
        </w:rPr>
      </w:pPr>
    </w:p>
    <w:p xmlns:wp14="http://schemas.microsoft.com/office/word/2010/wordml" w:rsidR="00581E86" w:rsidP="00581E86" w:rsidRDefault="00581E86" w14:paraId="5DAB6C7B" wp14:textId="77777777">
      <w:pPr>
        <w:spacing w:after="160" w:line="259" w:lineRule="auto"/>
        <w:rPr>
          <w:rFonts w:eastAsia="Calibri" w:cs="Arial"/>
          <w:b/>
          <w:szCs w:val="20"/>
          <w:highlight w:val="yellow"/>
        </w:rPr>
      </w:pPr>
    </w:p>
    <w:p xmlns:wp14="http://schemas.microsoft.com/office/word/2010/wordml" w:rsidR="00581E86" w:rsidP="00581E86" w:rsidRDefault="00581E86" w14:paraId="02EB378F" wp14:textId="77777777">
      <w:pPr>
        <w:spacing w:after="160" w:line="259" w:lineRule="auto"/>
        <w:rPr>
          <w:rFonts w:eastAsia="Calibri" w:cs="Arial"/>
          <w:b/>
          <w:szCs w:val="20"/>
          <w:highlight w:val="yellow"/>
        </w:rPr>
      </w:pPr>
    </w:p>
    <w:p xmlns:wp14="http://schemas.microsoft.com/office/word/2010/wordml" w:rsidR="00581E86" w:rsidP="00581E86" w:rsidRDefault="00581E86" w14:paraId="6A05A809" wp14:textId="77777777">
      <w:pPr>
        <w:spacing w:after="160" w:line="259" w:lineRule="auto"/>
        <w:jc w:val="both"/>
        <w:rPr>
          <w:rFonts w:eastAsia="Calibri" w:cs="Arial"/>
          <w:b/>
          <w:szCs w:val="20"/>
          <w:highlight w:val="yellow"/>
        </w:rPr>
      </w:pPr>
    </w:p>
    <w:p xmlns:wp14="http://schemas.microsoft.com/office/word/2010/wordml" w:rsidR="00170156" w:rsidP="00EC3BC8" w:rsidRDefault="000F537C" w14:paraId="3E85B5F7" wp14:textId="77777777">
      <w:pPr>
        <w:spacing w:after="160" w:line="259" w:lineRule="auto"/>
        <w:contextualSpacing/>
        <w:jc w:val="center"/>
        <w:rPr>
          <w:rFonts w:ascii="Calibri" w:hAnsi="Calibri" w:eastAsia="Calibri" w:cs="Arial"/>
          <w:b/>
          <w:sz w:val="40"/>
          <w:szCs w:val="40"/>
        </w:rPr>
      </w:pPr>
      <w:r>
        <w:rPr>
          <w:rFonts w:ascii="Calibri" w:hAnsi="Calibri" w:eastAsia="Calibri" w:cs="Arial"/>
          <w:b/>
          <w:sz w:val="40"/>
          <w:szCs w:val="40"/>
        </w:rPr>
        <w:t>Innovations in the Prosthodontics World</w:t>
      </w:r>
      <w:r w:rsidR="00931BF3">
        <w:rPr>
          <w:rFonts w:ascii="Calibri" w:hAnsi="Calibri" w:eastAsia="Calibri" w:cs="Arial"/>
          <w:b/>
          <w:sz w:val="40"/>
          <w:szCs w:val="40"/>
        </w:rPr>
        <w:t>:</w:t>
      </w:r>
    </w:p>
    <w:p xmlns:wp14="http://schemas.microsoft.com/office/word/2010/wordml" w:rsidRPr="00903FD0" w:rsidR="00931BF3" w:rsidP="00EC3BC8" w:rsidRDefault="00931BF3" w14:paraId="6825C8F0" wp14:textId="77777777">
      <w:pPr>
        <w:spacing w:after="160" w:line="259" w:lineRule="auto"/>
        <w:contextualSpacing/>
        <w:jc w:val="center"/>
        <w:rPr>
          <w:rFonts w:ascii="Calibri" w:hAnsi="Calibri" w:eastAsia="Calibri" w:cs="Arial"/>
          <w:b/>
          <w:sz w:val="40"/>
          <w:szCs w:val="40"/>
        </w:rPr>
      </w:pPr>
      <w:r w:rsidRPr="00931BF3">
        <w:rPr>
          <w:rFonts w:ascii="Calibri" w:hAnsi="Calibri" w:eastAsia="Calibri" w:cs="Arial"/>
          <w:b/>
          <w:sz w:val="40"/>
          <w:szCs w:val="40"/>
        </w:rPr>
        <w:t>Current Trends in Single Unit Implant Restoration Delivery</w:t>
      </w:r>
    </w:p>
    <w:p xmlns:wp14="http://schemas.microsoft.com/office/word/2010/wordml" w:rsidRPr="00931BF3" w:rsidR="00AB08DC" w:rsidP="00170156" w:rsidRDefault="000F537C" w14:paraId="03A5EF21" wp14:textId="77777777">
      <w:pPr>
        <w:spacing w:after="160" w:line="259" w:lineRule="auto"/>
        <w:jc w:val="center"/>
        <w:rPr>
          <w:rFonts w:ascii="Calibri" w:hAnsi="Calibri" w:eastAsia="Calibri" w:cs="Arial"/>
          <w:b/>
          <w:sz w:val="44"/>
          <w:szCs w:val="44"/>
        </w:rPr>
      </w:pPr>
      <w:r w:rsidRPr="00931BF3">
        <w:rPr>
          <w:rFonts w:ascii="Calibri" w:hAnsi="Calibri" w:eastAsia="Calibri" w:cs="Arial"/>
          <w:b/>
          <w:sz w:val="44"/>
          <w:szCs w:val="44"/>
        </w:rPr>
        <w:t>Andres Pappa</w:t>
      </w:r>
      <w:r w:rsidRPr="00931BF3" w:rsidR="00201B8D">
        <w:rPr>
          <w:rFonts w:ascii="Calibri" w:hAnsi="Calibri" w:eastAsia="Calibri" w:cs="Arial"/>
          <w:b/>
          <w:sz w:val="44"/>
          <w:szCs w:val="44"/>
        </w:rPr>
        <w:t xml:space="preserve">, </w:t>
      </w:r>
      <w:r w:rsidRPr="00931BF3">
        <w:rPr>
          <w:rFonts w:ascii="Calibri" w:hAnsi="Calibri" w:eastAsia="Calibri" w:cs="Arial"/>
          <w:b/>
          <w:sz w:val="44"/>
          <w:szCs w:val="44"/>
        </w:rPr>
        <w:t>DDS</w:t>
      </w:r>
    </w:p>
    <w:p xmlns:wp14="http://schemas.microsoft.com/office/word/2010/wordml" w:rsidRPr="00931BF3" w:rsidR="003123A4" w:rsidP="003123A4" w:rsidRDefault="00B10F22" w14:paraId="642564A8" wp14:textId="77777777">
      <w:pPr>
        <w:spacing w:after="160" w:line="259" w:lineRule="auto"/>
        <w:contextualSpacing/>
        <w:jc w:val="center"/>
        <w:rPr>
          <w:rFonts w:ascii="Calibri" w:hAnsi="Calibri" w:eastAsia="Calibri" w:cs="Arial"/>
          <w:b/>
          <w:sz w:val="32"/>
          <w:szCs w:val="32"/>
        </w:rPr>
      </w:pPr>
      <w:r w:rsidRPr="00931BF3">
        <w:rPr>
          <w:rFonts w:ascii="Calibri" w:hAnsi="Calibri" w:eastAsia="Calibri" w:cs="Arial"/>
          <w:b/>
          <w:sz w:val="32"/>
          <w:szCs w:val="32"/>
        </w:rPr>
        <w:t>Associate Professor</w:t>
      </w:r>
      <w:r w:rsidRPr="00931BF3" w:rsidR="000F537C">
        <w:rPr>
          <w:rFonts w:ascii="Calibri" w:hAnsi="Calibri" w:eastAsia="Calibri" w:cs="Arial"/>
          <w:b/>
          <w:sz w:val="32"/>
          <w:szCs w:val="32"/>
        </w:rPr>
        <w:t xml:space="preserve"> – Care Planning and Restorative Sciences</w:t>
      </w:r>
    </w:p>
    <w:p xmlns:wp14="http://schemas.microsoft.com/office/word/2010/wordml" w:rsidR="003123A4" w:rsidP="003123A4" w:rsidRDefault="000F537C" w14:paraId="03457A79" wp14:textId="77777777">
      <w:pPr>
        <w:spacing w:after="160" w:line="259" w:lineRule="auto"/>
        <w:contextualSpacing/>
        <w:jc w:val="center"/>
        <w:rPr>
          <w:rFonts w:ascii="Calibri" w:hAnsi="Calibri" w:eastAsia="Calibri" w:cs="Arial"/>
          <w:b/>
          <w:sz w:val="28"/>
          <w:szCs w:val="28"/>
        </w:rPr>
      </w:pPr>
      <w:r w:rsidRPr="00931BF3">
        <w:rPr>
          <w:rFonts w:ascii="Calibri" w:hAnsi="Calibri" w:eastAsia="Calibri" w:cs="Arial"/>
          <w:b/>
          <w:sz w:val="32"/>
          <w:szCs w:val="32"/>
        </w:rPr>
        <w:t>School of Dentistry</w:t>
      </w:r>
    </w:p>
    <w:p xmlns:wp14="http://schemas.microsoft.com/office/word/2010/wordml" w:rsidR="00855402" w:rsidP="00AA3DD5" w:rsidRDefault="00AC7836" w14:paraId="414E4FB4" wp14:textId="77777777">
      <w:pPr>
        <w:spacing w:after="160" w:line="259" w:lineRule="auto"/>
        <w:ind w:left="720"/>
        <w:contextualSpacing/>
        <w:jc w:val="center"/>
        <w:rPr>
          <w:rFonts w:ascii="Calibri" w:hAnsi="Calibri" w:eastAsia="Calibri" w:cs="Arial"/>
          <w:b/>
          <w:sz w:val="24"/>
          <w:szCs w:val="22"/>
        </w:rPr>
      </w:pPr>
      <w:r w:rsidRPr="00903FD0">
        <w:rPr>
          <w:rFonts w:ascii="Calibri" w:hAnsi="Calibri"/>
          <w:noProof/>
        </w:rPr>
        <mc:AlternateContent>
          <mc:Choice Requires="wps">
            <w:drawing>
              <wp:anchor xmlns:wp14="http://schemas.microsoft.com/office/word/2010/wordprocessingDrawing" distT="0" distB="0" distL="114300" distR="114300" simplePos="0" relativeHeight="251657728" behindDoc="0" locked="0" layoutInCell="1" allowOverlap="1" wp14:anchorId="7B00CCFD" wp14:editId="7777777">
                <wp:simplePos x="0" y="0"/>
                <wp:positionH relativeFrom="margin">
                  <wp:align>center</wp:align>
                </wp:positionH>
                <wp:positionV relativeFrom="paragraph">
                  <wp:posOffset>132080</wp:posOffset>
                </wp:positionV>
                <wp:extent cx="2867025" cy="942975"/>
                <wp:effectExtent l="0" t="0" r="28575"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931BF3" w:rsidR="00442977" w:rsidP="003123A4" w:rsidRDefault="000F537C" w14:paraId="7B1BBA03" wp14:textId="77777777">
                            <w:pPr>
                              <w:pStyle w:val="CalloutsandCalltoAction"/>
                              <w:jc w:val="center"/>
                              <w:rPr>
                                <w:sz w:val="32"/>
                                <w:szCs w:val="32"/>
                              </w:rPr>
                            </w:pPr>
                            <w:r w:rsidRPr="00931BF3">
                              <w:rPr>
                                <w:sz w:val="32"/>
                                <w:szCs w:val="32"/>
                              </w:rPr>
                              <w:t>Friday</w:t>
                            </w:r>
                            <w:r w:rsidRPr="00931BF3" w:rsidR="00AB08DC">
                              <w:rPr>
                                <w:sz w:val="32"/>
                                <w:szCs w:val="32"/>
                              </w:rPr>
                              <w:t xml:space="preserve">, </w:t>
                            </w:r>
                            <w:r w:rsidRPr="00931BF3" w:rsidR="00B10F22">
                              <w:rPr>
                                <w:sz w:val="32"/>
                                <w:szCs w:val="32"/>
                              </w:rPr>
                              <w:t>A</w:t>
                            </w:r>
                            <w:r w:rsidRPr="00931BF3">
                              <w:rPr>
                                <w:sz w:val="32"/>
                                <w:szCs w:val="32"/>
                              </w:rPr>
                              <w:t>ugust 6</w:t>
                            </w:r>
                            <w:r w:rsidRPr="00931BF3" w:rsidR="00AB08DC">
                              <w:rPr>
                                <w:sz w:val="32"/>
                                <w:szCs w:val="32"/>
                              </w:rPr>
                              <w:t>,</w:t>
                            </w:r>
                            <w:r w:rsidRPr="00931BF3" w:rsidR="003123A4">
                              <w:rPr>
                                <w:sz w:val="32"/>
                                <w:szCs w:val="32"/>
                              </w:rPr>
                              <w:t xml:space="preserve"> 202</w:t>
                            </w:r>
                            <w:r w:rsidRPr="00931BF3" w:rsidR="00B10F22">
                              <w:rPr>
                                <w:sz w:val="32"/>
                                <w:szCs w:val="32"/>
                              </w:rPr>
                              <w:t>1</w:t>
                            </w:r>
                          </w:p>
                          <w:p xmlns:wp14="http://schemas.microsoft.com/office/word/2010/wordml" w:rsidRPr="00931BF3" w:rsidR="003123A4" w:rsidP="003123A4" w:rsidRDefault="003123A4" w14:paraId="5A39BBE3" wp14:textId="77777777">
                            <w:pPr>
                              <w:pStyle w:val="CalloutsandCalltoAction"/>
                              <w:jc w:val="center"/>
                              <w:rPr>
                                <w:sz w:val="32"/>
                                <w:szCs w:val="32"/>
                              </w:rPr>
                            </w:pPr>
                          </w:p>
                          <w:p xmlns:wp14="http://schemas.microsoft.com/office/word/2010/wordml" w:rsidRPr="00931BF3" w:rsidR="003123A4" w:rsidP="003123A4" w:rsidRDefault="000F537C" w14:paraId="6CAC67AA" wp14:textId="77777777">
                            <w:pPr>
                              <w:pStyle w:val="CalloutsandCalltoAction"/>
                              <w:jc w:val="center"/>
                              <w:rPr>
                                <w:sz w:val="32"/>
                                <w:szCs w:val="32"/>
                              </w:rPr>
                            </w:pPr>
                            <w:r w:rsidRPr="00931BF3">
                              <w:rPr>
                                <w:sz w:val="32"/>
                                <w:szCs w:val="32"/>
                              </w:rPr>
                              <w:t>11</w:t>
                            </w:r>
                            <w:r w:rsidRPr="00931BF3" w:rsidR="00B10F22">
                              <w:rPr>
                                <w:sz w:val="32"/>
                                <w:szCs w:val="32"/>
                              </w:rPr>
                              <w:t>:</w:t>
                            </w:r>
                            <w:r w:rsidRPr="00931BF3" w:rsidR="003123A4">
                              <w:rPr>
                                <w:sz w:val="32"/>
                                <w:szCs w:val="32"/>
                              </w:rPr>
                              <w:t xml:space="preserve">00 </w:t>
                            </w:r>
                            <w:r w:rsidRPr="00931BF3">
                              <w:rPr>
                                <w:sz w:val="32"/>
                                <w:szCs w:val="32"/>
                              </w:rPr>
                              <w:t>A</w:t>
                            </w:r>
                            <w:r w:rsidRPr="00931BF3" w:rsidR="003123A4">
                              <w:rPr>
                                <w:sz w:val="32"/>
                                <w:szCs w:val="32"/>
                              </w:rPr>
                              <w:t>M</w:t>
                            </w:r>
                            <w:r w:rsidRPr="00931BF3" w:rsidR="00914F09">
                              <w:rPr>
                                <w:sz w:val="32"/>
                                <w:szCs w:val="32"/>
                              </w:rPr>
                              <w:t xml:space="preserve"> </w:t>
                            </w:r>
                            <w:r w:rsidRPr="00931BF3" w:rsidR="003123A4">
                              <w:rPr>
                                <w:sz w:val="32"/>
                                <w:szCs w:val="32"/>
                              </w:rPr>
                              <w:t xml:space="preserve">- </w:t>
                            </w:r>
                            <w:r w:rsidRPr="00931BF3">
                              <w:rPr>
                                <w:sz w:val="32"/>
                                <w:szCs w:val="32"/>
                              </w:rPr>
                              <w:t>1</w:t>
                            </w:r>
                            <w:r w:rsidRPr="00931BF3" w:rsidR="003123A4">
                              <w:rPr>
                                <w:sz w:val="32"/>
                                <w:szCs w:val="32"/>
                              </w:rPr>
                              <w:t xml:space="preserve">:00 </w:t>
                            </w:r>
                            <w:r w:rsidRPr="00931BF3" w:rsidR="00CE68F5">
                              <w:rPr>
                                <w:sz w:val="32"/>
                                <w:szCs w:val="32"/>
                              </w:rPr>
                              <w:t>P</w:t>
                            </w:r>
                            <w:r w:rsidRPr="00931BF3" w:rsidR="003123A4">
                              <w:rPr>
                                <w:sz w:val="32"/>
                                <w:szCs w:val="32"/>
                              </w:rPr>
                              <w:t>M</w:t>
                            </w:r>
                          </w:p>
                          <w:p xmlns:wp14="http://schemas.microsoft.com/office/word/2010/wordml" w:rsidRPr="00931BF3" w:rsidR="00170156" w:rsidP="003123A4" w:rsidRDefault="00170156" w14:paraId="41C8F396" wp14:textId="77777777">
                            <w:pPr>
                              <w:pStyle w:val="CalloutsandCalltoAction"/>
                              <w:jc w:val="center"/>
                              <w:rPr>
                                <w:sz w:val="32"/>
                                <w:szCs w:val="32"/>
                                <w:highlight w:val="yellow"/>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w14:anchorId="1C65C4CE">
              <v:shapetype id="_x0000_t202" coordsize="21600,21600" o:spt="202" path="m,l,21600r21600,l21600,xe">
                <v:stroke joinstyle="miter"/>
                <v:path gradientshapeok="t" o:connecttype="rect"/>
              </v:shapetype>
              <v:shape id="Text Box 3" style="position:absolute;left:0;text-align:left;margin-left:0;margin-top:10.4pt;width:225.75pt;height:74.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">
                <v:textbox inset="0">
                  <w:txbxContent>
                    <w:p w:rsidRPr="00931BF3" w:rsidR="00442977" w:rsidP="003123A4" w:rsidRDefault="000F537C" w14:paraId="72160975" wp14:textId="77777777">
                      <w:pPr>
                        <w:pStyle w:val="CalloutsandCalltoAction"/>
                        <w:jc w:val="center"/>
                        <w:rPr>
                          <w:sz w:val="32"/>
                          <w:szCs w:val="32"/>
                        </w:rPr>
                      </w:pPr>
                      <w:r w:rsidRPr="00931BF3">
                        <w:rPr>
                          <w:sz w:val="32"/>
                          <w:szCs w:val="32"/>
                        </w:rPr>
                        <w:t>Friday</w:t>
                      </w:r>
                      <w:r w:rsidRPr="00931BF3" w:rsidR="00AB08DC">
                        <w:rPr>
                          <w:sz w:val="32"/>
                          <w:szCs w:val="32"/>
                        </w:rPr>
                        <w:t xml:space="preserve">, </w:t>
                      </w:r>
                      <w:r w:rsidRPr="00931BF3" w:rsidR="00B10F22">
                        <w:rPr>
                          <w:sz w:val="32"/>
                          <w:szCs w:val="32"/>
                        </w:rPr>
                        <w:t>A</w:t>
                      </w:r>
                      <w:r w:rsidRPr="00931BF3">
                        <w:rPr>
                          <w:sz w:val="32"/>
                          <w:szCs w:val="32"/>
                        </w:rPr>
                        <w:t>ugust 6</w:t>
                      </w:r>
                      <w:r w:rsidRPr="00931BF3" w:rsidR="00AB08DC">
                        <w:rPr>
                          <w:sz w:val="32"/>
                          <w:szCs w:val="32"/>
                        </w:rPr>
                        <w:t>,</w:t>
                      </w:r>
                      <w:r w:rsidRPr="00931BF3" w:rsidR="003123A4">
                        <w:rPr>
                          <w:sz w:val="32"/>
                          <w:szCs w:val="32"/>
                        </w:rPr>
                        <w:t xml:space="preserve"> 202</w:t>
                      </w:r>
                      <w:r w:rsidRPr="00931BF3" w:rsidR="00B10F22">
                        <w:rPr>
                          <w:sz w:val="32"/>
                          <w:szCs w:val="32"/>
                        </w:rPr>
                        <w:t>1</w:t>
                      </w:r>
                    </w:p>
                    <w:p w:rsidRPr="00931BF3" w:rsidR="003123A4" w:rsidP="003123A4" w:rsidRDefault="003123A4" w14:paraId="72A3D3EC" wp14:textId="77777777">
                      <w:pPr>
                        <w:pStyle w:val="CalloutsandCalltoAction"/>
                        <w:jc w:val="center"/>
                        <w:rPr>
                          <w:sz w:val="32"/>
                          <w:szCs w:val="32"/>
                        </w:rPr>
                      </w:pPr>
                    </w:p>
                    <w:p w:rsidRPr="00931BF3" w:rsidR="003123A4" w:rsidP="003123A4" w:rsidRDefault="000F537C" w14:paraId="1749701D" wp14:textId="77777777">
                      <w:pPr>
                        <w:pStyle w:val="CalloutsandCalltoAction"/>
                        <w:jc w:val="center"/>
                        <w:rPr>
                          <w:sz w:val="32"/>
                          <w:szCs w:val="32"/>
                        </w:rPr>
                      </w:pPr>
                      <w:r w:rsidRPr="00931BF3">
                        <w:rPr>
                          <w:sz w:val="32"/>
                          <w:szCs w:val="32"/>
                        </w:rPr>
                        <w:t>11</w:t>
                      </w:r>
                      <w:r w:rsidRPr="00931BF3" w:rsidR="00B10F22">
                        <w:rPr>
                          <w:sz w:val="32"/>
                          <w:szCs w:val="32"/>
                        </w:rPr>
                        <w:t>:</w:t>
                      </w:r>
                      <w:r w:rsidRPr="00931BF3" w:rsidR="003123A4">
                        <w:rPr>
                          <w:sz w:val="32"/>
                          <w:szCs w:val="32"/>
                        </w:rPr>
                        <w:t xml:space="preserve">00 </w:t>
                      </w:r>
                      <w:r w:rsidRPr="00931BF3">
                        <w:rPr>
                          <w:sz w:val="32"/>
                          <w:szCs w:val="32"/>
                        </w:rPr>
                        <w:t>A</w:t>
                      </w:r>
                      <w:r w:rsidRPr="00931BF3" w:rsidR="003123A4">
                        <w:rPr>
                          <w:sz w:val="32"/>
                          <w:szCs w:val="32"/>
                        </w:rPr>
                        <w:t>M</w:t>
                      </w:r>
                      <w:r w:rsidRPr="00931BF3" w:rsidR="00914F09">
                        <w:rPr>
                          <w:sz w:val="32"/>
                          <w:szCs w:val="32"/>
                        </w:rPr>
                        <w:t xml:space="preserve"> </w:t>
                      </w:r>
                      <w:r w:rsidRPr="00931BF3" w:rsidR="003123A4">
                        <w:rPr>
                          <w:sz w:val="32"/>
                          <w:szCs w:val="32"/>
                        </w:rPr>
                        <w:t xml:space="preserve">- </w:t>
                      </w:r>
                      <w:r w:rsidRPr="00931BF3">
                        <w:rPr>
                          <w:sz w:val="32"/>
                          <w:szCs w:val="32"/>
                        </w:rPr>
                        <w:t>1</w:t>
                      </w:r>
                      <w:r w:rsidRPr="00931BF3" w:rsidR="003123A4">
                        <w:rPr>
                          <w:sz w:val="32"/>
                          <w:szCs w:val="32"/>
                        </w:rPr>
                        <w:t xml:space="preserve">:00 </w:t>
                      </w:r>
                      <w:r w:rsidRPr="00931BF3" w:rsidR="00CE68F5">
                        <w:rPr>
                          <w:sz w:val="32"/>
                          <w:szCs w:val="32"/>
                        </w:rPr>
                        <w:t>P</w:t>
                      </w:r>
                      <w:r w:rsidRPr="00931BF3" w:rsidR="003123A4">
                        <w:rPr>
                          <w:sz w:val="32"/>
                          <w:szCs w:val="32"/>
                        </w:rPr>
                        <w:t>M</w:t>
                      </w:r>
                    </w:p>
                    <w:p w:rsidRPr="00931BF3" w:rsidR="00170156" w:rsidP="003123A4" w:rsidRDefault="00170156" w14:paraId="0D0B940D" wp14:textId="77777777">
                      <w:pPr>
                        <w:pStyle w:val="CalloutsandCalltoAction"/>
                        <w:jc w:val="center"/>
                        <w:rPr>
                          <w:sz w:val="32"/>
                          <w:szCs w:val="32"/>
                          <w:highlight w:val="yellow"/>
                        </w:rPr>
                      </w:pPr>
                    </w:p>
                  </w:txbxContent>
                </v:textbox>
                <w10:wrap anchorx="margin"/>
              </v:shape>
            </w:pict>
          </mc:Fallback>
        </mc:AlternateContent>
      </w:r>
    </w:p>
    <w:p xmlns:wp14="http://schemas.microsoft.com/office/word/2010/wordml" w:rsidR="00855402" w:rsidP="00AA3DD5" w:rsidRDefault="00855402" w14:paraId="0E27B00A" wp14:textId="77777777">
      <w:pPr>
        <w:spacing w:after="160" w:line="259" w:lineRule="auto"/>
        <w:ind w:left="720"/>
        <w:contextualSpacing/>
        <w:jc w:val="center"/>
        <w:rPr>
          <w:rFonts w:ascii="Calibri" w:hAnsi="Calibri" w:eastAsia="Calibri" w:cs="Arial"/>
          <w:b/>
          <w:sz w:val="24"/>
          <w:szCs w:val="22"/>
        </w:rPr>
      </w:pPr>
    </w:p>
    <w:p xmlns:wp14="http://schemas.microsoft.com/office/word/2010/wordml" w:rsidR="00855402" w:rsidP="00AA3DD5" w:rsidRDefault="00855402" w14:paraId="60061E4C" wp14:textId="77777777">
      <w:pPr>
        <w:spacing w:after="160" w:line="259" w:lineRule="auto"/>
        <w:ind w:left="720"/>
        <w:contextualSpacing/>
        <w:jc w:val="center"/>
        <w:rPr>
          <w:rFonts w:ascii="Calibri" w:hAnsi="Calibri" w:eastAsia="Calibri" w:cs="Arial"/>
          <w:b/>
          <w:sz w:val="24"/>
          <w:szCs w:val="22"/>
        </w:rPr>
      </w:pPr>
    </w:p>
    <w:p xmlns:wp14="http://schemas.microsoft.com/office/word/2010/wordml" w:rsidR="003123A4" w:rsidP="00AA3DD5" w:rsidRDefault="003123A4" w14:paraId="44EAFD9C" wp14:textId="77777777">
      <w:pPr>
        <w:spacing w:after="160" w:line="259" w:lineRule="auto"/>
        <w:ind w:left="720"/>
        <w:contextualSpacing/>
        <w:jc w:val="center"/>
        <w:rPr>
          <w:rFonts w:ascii="Calibri" w:hAnsi="Calibri" w:eastAsia="Calibri" w:cs="Arial"/>
          <w:b/>
          <w:sz w:val="24"/>
          <w:szCs w:val="22"/>
        </w:rPr>
      </w:pPr>
      <w:bookmarkStart w:name="_GoBack" w:id="0"/>
      <w:bookmarkEnd w:id="0"/>
    </w:p>
    <w:p xmlns:wp14="http://schemas.microsoft.com/office/word/2010/wordml" w:rsidR="003123A4" w:rsidP="00AA3DD5" w:rsidRDefault="003123A4" w14:paraId="4B94D5A5" wp14:textId="77777777">
      <w:pPr>
        <w:spacing w:after="160" w:line="259" w:lineRule="auto"/>
        <w:ind w:left="720"/>
        <w:contextualSpacing/>
        <w:jc w:val="center"/>
        <w:rPr>
          <w:rFonts w:ascii="Calibri" w:hAnsi="Calibri" w:eastAsia="Calibri" w:cs="Arial"/>
          <w:b/>
          <w:sz w:val="24"/>
          <w:szCs w:val="22"/>
        </w:rPr>
      </w:pPr>
    </w:p>
    <w:p xmlns:wp14="http://schemas.microsoft.com/office/word/2010/wordml" w:rsidR="003123A4" w:rsidP="00AA3DD5" w:rsidRDefault="003123A4" w14:paraId="3DEEC669" wp14:textId="77777777">
      <w:pPr>
        <w:spacing w:after="160" w:line="259" w:lineRule="auto"/>
        <w:ind w:left="720"/>
        <w:contextualSpacing/>
        <w:jc w:val="center"/>
        <w:rPr>
          <w:rFonts w:ascii="Calibri" w:hAnsi="Calibri" w:eastAsia="Calibri" w:cs="Arial"/>
          <w:b/>
          <w:sz w:val="24"/>
          <w:szCs w:val="22"/>
        </w:rPr>
      </w:pPr>
    </w:p>
    <w:p xmlns:wp14="http://schemas.microsoft.com/office/word/2010/wordml" w:rsidR="00855402" w:rsidP="00AA3DD5" w:rsidRDefault="00931BF3" w14:paraId="3EAE391C" wp14:textId="77777777">
      <w:pPr>
        <w:spacing w:after="160" w:line="259" w:lineRule="auto"/>
        <w:ind w:left="720"/>
        <w:contextualSpacing/>
        <w:jc w:val="center"/>
        <w:rPr>
          <w:rFonts w:ascii="Calibri" w:hAnsi="Calibri" w:eastAsia="Calibri" w:cs="Arial"/>
          <w:b/>
          <w:sz w:val="24"/>
          <w:szCs w:val="22"/>
        </w:rPr>
      </w:pPr>
      <w:r w:rsidRPr="00903FD0">
        <w:rPr>
          <w:rFonts w:ascii="Calibri" w:hAnsi="Calibri"/>
          <w:noProof/>
        </w:rPr>
        <mc:AlternateContent>
          <mc:Choice Requires="wps">
            <w:drawing>
              <wp:anchor xmlns:wp14="http://schemas.microsoft.com/office/word/2010/wordprocessingDrawing" distT="45720" distB="45720" distL="114300" distR="114300" simplePos="0" relativeHeight="251658752" behindDoc="0" locked="0" layoutInCell="1" allowOverlap="1" wp14:anchorId="61951066" wp14:editId="7777777">
                <wp:simplePos x="0" y="0"/>
                <wp:positionH relativeFrom="margin">
                  <wp:posOffset>941070</wp:posOffset>
                </wp:positionH>
                <wp:positionV relativeFrom="paragraph">
                  <wp:posOffset>22860</wp:posOffset>
                </wp:positionV>
                <wp:extent cx="5429250" cy="981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81075"/>
                        </a:xfrm>
                        <a:prstGeom prst="rect">
                          <a:avLst/>
                        </a:prstGeom>
                        <a:solidFill>
                          <a:srgbClr val="FFFFFF"/>
                        </a:solidFill>
                        <a:ln w="9525">
                          <a:solidFill>
                            <a:srgbClr val="000000"/>
                          </a:solidFill>
                          <a:miter lim="800000"/>
                          <a:headEnd/>
                          <a:tailEnd/>
                        </a:ln>
                      </wps:spPr>
                      <wps:txbx>
                        <w:txbxContent>
                          <w:p xmlns:wp14="http://schemas.microsoft.com/office/word/2010/wordml" w:rsidR="00931BF3" w:rsidP="00931BF3" w:rsidRDefault="00931BF3" w14:paraId="47127577" wp14:textId="77777777">
                            <w:pPr>
                              <w:spacing w:line="240" w:lineRule="auto"/>
                              <w:rPr>
                                <w:rFonts w:cs="Arial"/>
                                <w:sz w:val="22"/>
                                <w:szCs w:val="22"/>
                              </w:rPr>
                            </w:pPr>
                            <w:r w:rsidRPr="00931BF3">
                              <w:rPr>
                                <w:rFonts w:cs="Arial"/>
                                <w:sz w:val="24"/>
                              </w:rPr>
                              <w:t>Upon completion of this activity, participants should be able to:</w:t>
                            </w:r>
                          </w:p>
                          <w:p xmlns:wp14="http://schemas.microsoft.com/office/word/2010/wordml" w:rsidRPr="00931BF3" w:rsidR="000F537C" w:rsidP="00931BF3" w:rsidRDefault="00931BF3" w14:paraId="789F4037" wp14:textId="77777777">
                            <w:pPr>
                              <w:spacing w:line="240" w:lineRule="auto"/>
                              <w:rPr>
                                <w:rFonts w:cs="Arial"/>
                                <w:sz w:val="22"/>
                                <w:szCs w:val="22"/>
                              </w:rPr>
                            </w:pPr>
                            <w:r w:rsidRPr="00931BF3">
                              <w:rPr>
                                <w:rFonts w:cs="Arial"/>
                                <w:sz w:val="22"/>
                                <w:szCs w:val="22"/>
                              </w:rPr>
                              <w:br/>
                            </w:r>
                            <w:r w:rsidRPr="00931BF3">
                              <w:rPr>
                                <w:rFonts w:cs="Arial"/>
                                <w:sz w:val="22"/>
                                <w:szCs w:val="22"/>
                              </w:rPr>
                              <w:t>1. Recognize the new technology/procedures in Prosthodontics.</w:t>
                            </w:r>
                            <w:r w:rsidRPr="00931BF3">
                              <w:rPr>
                                <w:rFonts w:cs="Arial"/>
                                <w:sz w:val="22"/>
                                <w:szCs w:val="22"/>
                              </w:rPr>
                              <w:br/>
                            </w:r>
                            <w:r w:rsidRPr="00931BF3">
                              <w:rPr>
                                <w:rFonts w:cs="Arial"/>
                                <w:sz w:val="22"/>
                                <w:szCs w:val="22"/>
                              </w:rPr>
                              <w:t>2. Explain current delivery techniques and trend in materials available to dentists</w:t>
                            </w:r>
                            <w:r w:rsidRPr="00931BF3">
                              <w:rPr>
                                <w:rFonts w:cs="Arial"/>
                                <w:sz w:val="22"/>
                                <w:szCs w:val="22"/>
                              </w:rPr>
                              <w:br/>
                            </w:r>
                            <w:r w:rsidRPr="00931BF3">
                              <w:rPr>
                                <w:rFonts w:cs="Arial"/>
                                <w:sz w:val="22"/>
                                <w:szCs w:val="22"/>
                              </w:rPr>
                              <w:t>3. Explain innovative ways to complete an implant restoration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A650B0E">
              <v:shape id="Text Box 2" style="position:absolute;left:0;text-align:left;margin-left:74.1pt;margin-top:1.8pt;width:427.5pt;height:77.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gUJAIAAEs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">
                <v:textbox>
                  <w:txbxContent>
                    <w:p w:rsidR="00931BF3" w:rsidP="00931BF3" w:rsidRDefault="00931BF3" w14:paraId="59E7D4AA" wp14:textId="77777777">
                      <w:pPr>
                        <w:spacing w:line="240" w:lineRule="auto"/>
                        <w:rPr>
                          <w:rFonts w:cs="Arial"/>
                          <w:sz w:val="22"/>
                          <w:szCs w:val="22"/>
                        </w:rPr>
                      </w:pPr>
                      <w:r w:rsidRPr="00931BF3">
                        <w:rPr>
                          <w:rFonts w:cs="Arial"/>
                          <w:sz w:val="24"/>
                        </w:rPr>
                        <w:t>Upon completion of this activity, participants should be able to:</w:t>
                      </w:r>
                    </w:p>
                    <w:p w:rsidRPr="00931BF3" w:rsidR="000F537C" w:rsidP="00931BF3" w:rsidRDefault="00931BF3" w14:paraId="3C4193FF" wp14:textId="77777777">
                      <w:pPr>
                        <w:spacing w:line="240" w:lineRule="auto"/>
                        <w:rPr>
                          <w:rFonts w:cs="Arial"/>
                          <w:sz w:val="22"/>
                          <w:szCs w:val="22"/>
                        </w:rPr>
                      </w:pPr>
                      <w:r w:rsidRPr="00931BF3">
                        <w:rPr>
                          <w:rFonts w:cs="Arial"/>
                          <w:sz w:val="22"/>
                          <w:szCs w:val="22"/>
                        </w:rPr>
                        <w:br/>
                      </w:r>
                      <w:r w:rsidRPr="00931BF3">
                        <w:rPr>
                          <w:rFonts w:cs="Arial"/>
                          <w:sz w:val="22"/>
                          <w:szCs w:val="22"/>
                        </w:rPr>
                        <w:t>1. Recognize the new technology/procedures in Prosthodontics.</w:t>
                      </w:r>
                      <w:r w:rsidRPr="00931BF3">
                        <w:rPr>
                          <w:rFonts w:cs="Arial"/>
                          <w:sz w:val="22"/>
                          <w:szCs w:val="22"/>
                        </w:rPr>
                        <w:br/>
                      </w:r>
                      <w:r w:rsidRPr="00931BF3">
                        <w:rPr>
                          <w:rFonts w:cs="Arial"/>
                          <w:sz w:val="22"/>
                          <w:szCs w:val="22"/>
                        </w:rPr>
                        <w:t>2. Explain current delivery techniques and trend in materials available to dentists</w:t>
                      </w:r>
                      <w:r w:rsidRPr="00931BF3">
                        <w:rPr>
                          <w:rFonts w:cs="Arial"/>
                          <w:sz w:val="22"/>
                          <w:szCs w:val="22"/>
                        </w:rPr>
                        <w:br/>
                      </w:r>
                      <w:r w:rsidRPr="00931BF3">
                        <w:rPr>
                          <w:rFonts w:cs="Arial"/>
                          <w:sz w:val="22"/>
                          <w:szCs w:val="22"/>
                        </w:rPr>
                        <w:t>3. Explain innovative ways to complete an implant restoration </w:t>
                      </w:r>
                    </w:p>
                  </w:txbxContent>
                </v:textbox>
                <w10:wrap type="square" anchorx="margin"/>
              </v:shape>
            </w:pict>
          </mc:Fallback>
        </mc:AlternateContent>
      </w:r>
    </w:p>
    <w:p xmlns:wp14="http://schemas.microsoft.com/office/word/2010/wordml" w:rsidR="00855402" w:rsidP="00855402" w:rsidRDefault="00855402" w14:paraId="3656B9AB" wp14:textId="77777777">
      <w:pPr>
        <w:tabs>
          <w:tab w:val="left" w:pos="4500"/>
        </w:tabs>
        <w:spacing w:after="160" w:line="259" w:lineRule="auto"/>
        <w:ind w:left="720"/>
        <w:contextualSpacing/>
        <w:rPr>
          <w:rFonts w:ascii="Calibri" w:hAnsi="Calibri" w:eastAsia="Calibri" w:cs="Arial"/>
          <w:b/>
          <w:sz w:val="24"/>
          <w:szCs w:val="22"/>
        </w:rPr>
      </w:pPr>
    </w:p>
    <w:p xmlns:wp14="http://schemas.microsoft.com/office/word/2010/wordml" w:rsidR="00855402" w:rsidP="00AA3DD5" w:rsidRDefault="00855402" w14:paraId="45FB0818" wp14:textId="77777777">
      <w:pPr>
        <w:spacing w:after="160" w:line="259" w:lineRule="auto"/>
        <w:ind w:left="720"/>
        <w:contextualSpacing/>
        <w:jc w:val="center"/>
        <w:rPr>
          <w:rFonts w:ascii="Calibri" w:hAnsi="Calibri" w:eastAsia="Calibri" w:cs="Arial"/>
          <w:b/>
          <w:sz w:val="24"/>
          <w:szCs w:val="22"/>
        </w:rPr>
      </w:pPr>
    </w:p>
    <w:p xmlns:wp14="http://schemas.microsoft.com/office/word/2010/wordml" w:rsidR="00384C28" w:rsidP="00AA3DD5" w:rsidRDefault="00384C28" w14:paraId="049F31CB" wp14:textId="77777777">
      <w:pPr>
        <w:spacing w:after="160" w:line="259" w:lineRule="auto"/>
        <w:ind w:left="720"/>
        <w:contextualSpacing/>
        <w:jc w:val="center"/>
        <w:rPr>
          <w:rFonts w:ascii="Calibri" w:hAnsi="Calibri" w:eastAsia="Calibri" w:cs="Arial"/>
          <w:b/>
          <w:sz w:val="24"/>
          <w:szCs w:val="22"/>
        </w:rPr>
      </w:pPr>
    </w:p>
    <w:p xmlns:wp14="http://schemas.microsoft.com/office/word/2010/wordml" w:rsidR="00B27E55" w:rsidP="00AA3DD5" w:rsidRDefault="00B27E55" w14:paraId="53128261" wp14:textId="77777777">
      <w:pPr>
        <w:spacing w:after="160" w:line="259" w:lineRule="auto"/>
        <w:ind w:left="720"/>
        <w:contextualSpacing/>
        <w:jc w:val="center"/>
        <w:rPr>
          <w:rFonts w:ascii="Calibri" w:hAnsi="Calibri" w:eastAsia="Calibri" w:cs="Arial"/>
          <w:b/>
          <w:sz w:val="24"/>
        </w:rPr>
      </w:pPr>
    </w:p>
    <w:p xmlns:wp14="http://schemas.microsoft.com/office/word/2010/wordml" w:rsidR="00B27E55" w:rsidP="00AA3DD5" w:rsidRDefault="008F0389" w14:paraId="21966477" wp14:textId="77777777">
      <w:pPr>
        <w:spacing w:after="160" w:line="259" w:lineRule="auto"/>
        <w:ind w:left="720"/>
        <w:contextualSpacing/>
        <w:jc w:val="center"/>
        <w:rPr>
          <w:rFonts w:ascii="Calibri" w:hAnsi="Calibri" w:eastAsia="Calibri" w:cs="Arial"/>
          <w:b/>
          <w:sz w:val="24"/>
        </w:rPr>
      </w:pPr>
      <w:r w:rsidRPr="00903FD0">
        <w:rPr>
          <w:rFonts w:ascii="Calibri" w:hAnsi="Calibri"/>
          <w:noProof/>
        </w:rPr>
        <mc:AlternateContent>
          <mc:Choice Requires="wps">
            <w:drawing>
              <wp:anchor xmlns:wp14="http://schemas.microsoft.com/office/word/2010/wordprocessingDrawing" distT="0" distB="0" distL="114300" distR="114300" simplePos="0" relativeHeight="251662848" behindDoc="1" locked="0" layoutInCell="1" allowOverlap="1" wp14:anchorId="4E05FEC7" wp14:editId="570BF25B">
                <wp:simplePos x="0" y="0"/>
                <wp:positionH relativeFrom="margin">
                  <wp:posOffset>1207770</wp:posOffset>
                </wp:positionH>
                <wp:positionV relativeFrom="paragraph">
                  <wp:posOffset>8254</wp:posOffset>
                </wp:positionV>
                <wp:extent cx="4953000" cy="9048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90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8F0389" w:rsidR="008F0389" w:rsidP="008F0389" w:rsidRDefault="00855402" w14:paraId="3AD9EF23" wp14:textId="77777777">
                            <w:pPr>
                              <w:pStyle w:val="CalloutsandCalltoAction"/>
                              <w:jc w:val="center"/>
                              <w:rPr>
                                <w:rFonts w:ascii="Times New Roman" w:hAnsi="Times New Roman" w:eastAsia="Calibri"/>
                              </w:rPr>
                            </w:pPr>
                            <w:r w:rsidRPr="00931BF3">
                              <w:rPr>
                                <w:sz w:val="32"/>
                                <w:szCs w:val="32"/>
                              </w:rPr>
                              <w:t>Location:</w:t>
                            </w:r>
                            <w:r w:rsidRPr="00931BF3" w:rsidR="005425D5">
                              <w:rPr>
                                <w:sz w:val="32"/>
                                <w:szCs w:val="32"/>
                              </w:rPr>
                              <w:t xml:space="preserve">  </w:t>
                            </w:r>
                            <w:r w:rsidRPr="00931BF3" w:rsidR="00B10F22">
                              <w:rPr>
                                <w:sz w:val="32"/>
                                <w:szCs w:val="32"/>
                              </w:rPr>
                              <w:t>Virtual</w:t>
                            </w:r>
                            <w:r w:rsidR="008F0389">
                              <w:rPr>
                                <w:sz w:val="32"/>
                                <w:szCs w:val="32"/>
                              </w:rPr>
                              <w:t xml:space="preserve"> via Big Blue Button  </w:t>
                            </w:r>
                            <w:r w:rsidRPr="008F0389" w:rsidR="008F0389">
                              <w:rPr>
                                <w:rFonts w:ascii="Calibri" w:hAnsi="Calibri" w:eastAsia="Calibri" w:cs="Calibri"/>
                                <w:color w:val="1F497D"/>
                                <w:sz w:val="22"/>
                                <w:szCs w:val="22"/>
                              </w:rPr>
                              <w:t> </w:t>
                            </w:r>
                          </w:p>
                          <w:p xmlns:wp14="http://schemas.microsoft.com/office/word/2010/wordml" w:rsidRPr="00931BF3" w:rsidR="00E910CE" w:rsidP="008F0389" w:rsidRDefault="008F0389" w14:paraId="57D6D880" wp14:textId="77777777">
                            <w:pPr>
                              <w:spacing w:line="240" w:lineRule="auto"/>
                              <w:rPr>
                                <w:sz w:val="32"/>
                                <w:szCs w:val="32"/>
                              </w:rPr>
                            </w:pPr>
                            <w:r>
                              <w:rPr>
                                <w:rFonts w:ascii="Calibri" w:hAnsi="Calibri" w:eastAsia="Calibri" w:cs="Calibri"/>
                                <w:color w:val="1F497D"/>
                                <w:sz w:val="28"/>
                                <w:szCs w:val="28"/>
                              </w:rPr>
                              <w:t xml:space="preserve">          </w:t>
                            </w:r>
                            <w:hyperlink w:history="1" r:id="rId9">
                              <w:r w:rsidRPr="008F0389">
                                <w:rPr>
                                  <w:rFonts w:ascii="Calibri" w:hAnsi="Calibri" w:eastAsia="Calibri" w:cs="Calibri"/>
                                  <w:color w:val="0563C1"/>
                                  <w:sz w:val="28"/>
                                  <w:szCs w:val="28"/>
                                  <w:u w:val="single"/>
                                </w:rPr>
                                <w:t>https://umc.gl.rna1.blindsidenetworks.com/jes-xgc-j9v</w:t>
                              </w:r>
                            </w:hyperlink>
                          </w:p>
                          <w:p xmlns:wp14="http://schemas.microsoft.com/office/word/2010/wordml" w:rsidRPr="00931BF3" w:rsidR="00855402" w:rsidP="00B10F22" w:rsidRDefault="00855402" w14:paraId="62486C05" wp14:textId="77777777">
                            <w:pPr>
                              <w:pStyle w:val="CalloutsandCalltoAction"/>
                              <w:jc w:val="center"/>
                              <w:rPr>
                                <w:sz w:val="32"/>
                                <w:szCs w:val="32"/>
                                <w:highlight w:val="yellow"/>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w14:anchorId="065661EF">
              <v:shapetype id="_x0000_t202" coordsize="21600,21600" o:spt="202" path="m,l,21600r21600,l21600,xe" w14:anchorId="4E05FEC7">
                <v:stroke joinstyle="miter"/>
                <v:path gradientshapeok="t" o:connecttype="rect"/>
              </v:shapetype>
              <v:shape id="_x0000_s1028" style="position:absolute;left:0;text-align:left;margin-left:95.1pt;margin-top:.65pt;width:390pt;height:71.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">
                <v:textbox inset="0">
                  <w:txbxContent>
                    <w:p w:rsidRPr="008F0389" w:rsidR="008F0389" w:rsidP="008F0389" w:rsidRDefault="00855402" w14:paraId="3721F9C9" wp14:textId="77777777">
                      <w:pPr>
                        <w:pStyle w:val="CalloutsandCalltoAction"/>
                        <w:jc w:val="center"/>
                        <w:rPr>
                          <w:rFonts w:ascii="Times New Roman" w:hAnsi="Times New Roman" w:eastAsia="Calibri"/>
                        </w:rPr>
                      </w:pPr>
                      <w:r w:rsidRPr="00931BF3">
                        <w:rPr>
                          <w:sz w:val="32"/>
                          <w:szCs w:val="32"/>
                        </w:rPr>
                        <w:t>Location:</w:t>
                      </w:r>
                      <w:r w:rsidRPr="00931BF3" w:rsidR="005425D5">
                        <w:rPr>
                          <w:sz w:val="32"/>
                          <w:szCs w:val="32"/>
                        </w:rPr>
                        <w:t xml:space="preserve">  </w:t>
                      </w:r>
                      <w:r w:rsidRPr="00931BF3" w:rsidR="00B10F22">
                        <w:rPr>
                          <w:sz w:val="32"/>
                          <w:szCs w:val="32"/>
                        </w:rPr>
                        <w:t>Virtual</w:t>
                      </w:r>
                      <w:r w:rsidR="008F0389">
                        <w:rPr>
                          <w:sz w:val="32"/>
                          <w:szCs w:val="32"/>
                        </w:rPr>
                        <w:t xml:space="preserve"> via Big Blue Button  </w:t>
                      </w:r>
                      <w:r w:rsidRPr="008F0389" w:rsidR="008F0389">
                        <w:rPr>
                          <w:rFonts w:ascii="Calibri" w:hAnsi="Calibri" w:eastAsia="Calibri" w:cs="Calibri"/>
                          <w:color w:val="1F497D"/>
                          <w:sz w:val="22"/>
                          <w:szCs w:val="22"/>
                        </w:rPr>
                        <w:t> </w:t>
                      </w:r>
                    </w:p>
                    <w:p w:rsidRPr="00931BF3" w:rsidR="00E910CE" w:rsidP="008F0389" w:rsidRDefault="008F0389" w14:paraId="3D04C329" wp14:textId="77777777">
                      <w:pPr>
                        <w:spacing w:line="240" w:lineRule="auto"/>
                        <w:rPr>
                          <w:sz w:val="32"/>
                          <w:szCs w:val="32"/>
                        </w:rPr>
                      </w:pPr>
                      <w:r>
                        <w:rPr>
                          <w:rFonts w:ascii="Calibri" w:hAnsi="Calibri" w:eastAsia="Calibri" w:cs="Calibri"/>
                          <w:color w:val="1F497D"/>
                          <w:sz w:val="28"/>
                          <w:szCs w:val="28"/>
                        </w:rPr>
                        <w:t xml:space="preserve">          </w:t>
                      </w:r>
                      <w:hyperlink w:history="1" r:id="rId10">
                        <w:r w:rsidRPr="008F0389">
                          <w:rPr>
                            <w:rFonts w:ascii="Calibri" w:hAnsi="Calibri" w:eastAsia="Calibri" w:cs="Calibri"/>
                            <w:color w:val="0563C1"/>
                            <w:sz w:val="28"/>
                            <w:szCs w:val="28"/>
                            <w:u w:val="single"/>
                          </w:rPr>
                          <w:t>https://umc.gl.rna1.blindsidenetworks.com/jes-xgc-j9v</w:t>
                        </w:r>
                      </w:hyperlink>
                    </w:p>
                    <w:p w:rsidRPr="00931BF3" w:rsidR="00855402" w:rsidP="00B10F22" w:rsidRDefault="00855402" w14:paraId="4101652C" wp14:textId="77777777">
                      <w:pPr>
                        <w:pStyle w:val="CalloutsandCalltoAction"/>
                        <w:jc w:val="center"/>
                        <w:rPr>
                          <w:sz w:val="32"/>
                          <w:szCs w:val="32"/>
                          <w:highlight w:val="yellow"/>
                        </w:rPr>
                      </w:pPr>
                    </w:p>
                  </w:txbxContent>
                </v:textbox>
                <w10:wrap anchorx="margin"/>
              </v:shape>
            </w:pict>
          </mc:Fallback>
        </mc:AlternateContent>
      </w:r>
    </w:p>
    <w:p xmlns:wp14="http://schemas.microsoft.com/office/word/2010/wordml" w:rsidR="00B27E55" w:rsidP="00AA3DD5" w:rsidRDefault="00B27E55" w14:paraId="4B99056E" wp14:textId="77777777">
      <w:pPr>
        <w:spacing w:after="160" w:line="259" w:lineRule="auto"/>
        <w:ind w:left="720"/>
        <w:contextualSpacing/>
        <w:jc w:val="center"/>
        <w:rPr>
          <w:rFonts w:ascii="Calibri" w:hAnsi="Calibri" w:eastAsia="Calibri" w:cs="Arial"/>
          <w:b/>
          <w:sz w:val="24"/>
        </w:rPr>
      </w:pPr>
    </w:p>
    <w:p xmlns:wp14="http://schemas.microsoft.com/office/word/2010/wordml" w:rsidR="00B27E55" w:rsidP="00B10F22" w:rsidRDefault="00B27E55" w14:paraId="1299C43A" wp14:textId="77777777">
      <w:pPr>
        <w:spacing w:after="160" w:line="259" w:lineRule="auto"/>
        <w:ind w:left="720"/>
        <w:contextualSpacing/>
        <w:rPr>
          <w:rFonts w:ascii="Calibri" w:hAnsi="Calibri" w:eastAsia="Calibri" w:cs="Arial"/>
          <w:b/>
          <w:sz w:val="24"/>
        </w:rPr>
      </w:pPr>
    </w:p>
    <w:p xmlns:wp14="http://schemas.microsoft.com/office/word/2010/wordml" w:rsidR="007570CA" w:rsidP="00AA3DD5" w:rsidRDefault="007570CA" w14:paraId="4DDBEF00" wp14:textId="77777777">
      <w:pPr>
        <w:spacing w:after="160" w:line="259" w:lineRule="auto"/>
        <w:ind w:left="720"/>
        <w:contextualSpacing/>
        <w:jc w:val="center"/>
        <w:rPr>
          <w:rFonts w:ascii="Calibri" w:hAnsi="Calibri" w:eastAsia="Calibri" w:cs="Arial"/>
          <w:b/>
          <w:sz w:val="24"/>
        </w:rPr>
      </w:pPr>
    </w:p>
    <w:p xmlns:wp14="http://schemas.microsoft.com/office/word/2010/wordml" w:rsidR="007570CA" w:rsidP="00AA3DD5" w:rsidRDefault="007570CA" w14:paraId="3461D779" wp14:textId="77777777">
      <w:pPr>
        <w:spacing w:after="160" w:line="259" w:lineRule="auto"/>
        <w:ind w:left="720"/>
        <w:contextualSpacing/>
        <w:jc w:val="center"/>
        <w:rPr>
          <w:rFonts w:ascii="Calibri" w:hAnsi="Calibri" w:eastAsia="Calibri" w:cs="Arial"/>
          <w:b/>
          <w:sz w:val="24"/>
        </w:rPr>
      </w:pPr>
    </w:p>
    <w:p xmlns:wp14="http://schemas.microsoft.com/office/word/2010/wordml" w:rsidRPr="00384C28" w:rsidR="00903FD0" w:rsidP="00AA3DD5" w:rsidRDefault="00903FD0" w14:paraId="3A7A438A" wp14:textId="77777777">
      <w:pPr>
        <w:spacing w:after="160" w:line="259" w:lineRule="auto"/>
        <w:ind w:left="720"/>
        <w:contextualSpacing/>
        <w:jc w:val="center"/>
        <w:rPr>
          <w:rFonts w:ascii="Calibri" w:hAnsi="Calibri" w:eastAsia="Calibri" w:cs="Arial"/>
          <w:b/>
          <w:sz w:val="24"/>
        </w:rPr>
      </w:pPr>
      <w:r w:rsidRPr="00384C28">
        <w:rPr>
          <w:rFonts w:ascii="Calibri" w:hAnsi="Calibri" w:eastAsia="Calibri" w:cs="Arial"/>
          <w:b/>
          <w:sz w:val="24"/>
        </w:rPr>
        <w:t xml:space="preserve">Target audience: </w:t>
      </w:r>
      <w:r w:rsidR="000F537C">
        <w:rPr>
          <w:rFonts w:ascii="Calibri" w:hAnsi="Calibri" w:eastAsia="Calibri" w:cs="Arial"/>
          <w:sz w:val="24"/>
        </w:rPr>
        <w:t>Dentists, Dental Hygienists, Dental Assistants</w:t>
      </w:r>
      <w:r w:rsidRPr="00AB08DC">
        <w:rPr>
          <w:rFonts w:ascii="Calibri" w:hAnsi="Calibri" w:eastAsia="Calibri" w:cs="Arial"/>
          <w:sz w:val="24"/>
        </w:rPr>
        <w:t xml:space="preserve"> and other </w:t>
      </w:r>
      <w:r w:rsidRPr="00AB08DC" w:rsidR="00044049">
        <w:rPr>
          <w:rFonts w:ascii="Calibri" w:hAnsi="Calibri" w:eastAsia="Calibri" w:cs="Arial"/>
          <w:sz w:val="24"/>
        </w:rPr>
        <w:t xml:space="preserve">interested </w:t>
      </w:r>
      <w:r w:rsidRPr="00AB08DC">
        <w:rPr>
          <w:rFonts w:ascii="Calibri" w:hAnsi="Calibri" w:eastAsia="Calibri" w:cs="Arial"/>
          <w:sz w:val="24"/>
        </w:rPr>
        <w:t>healthcare providers.</w:t>
      </w:r>
    </w:p>
    <w:p xmlns:wp14="http://schemas.microsoft.com/office/word/2010/wordml" w:rsidRPr="00384C28" w:rsidR="00903FD0" w:rsidP="00AA3DD5" w:rsidRDefault="00903FD0" w14:paraId="3CF2D8B6" wp14:textId="77777777">
      <w:pPr>
        <w:spacing w:after="160" w:line="259" w:lineRule="auto"/>
        <w:ind w:left="720"/>
        <w:contextualSpacing/>
        <w:jc w:val="center"/>
        <w:rPr>
          <w:rFonts w:ascii="Calibri" w:hAnsi="Calibri" w:eastAsia="Calibri" w:cs="Arial"/>
          <w:sz w:val="24"/>
        </w:rPr>
      </w:pPr>
    </w:p>
    <w:p xmlns:wp14="http://schemas.microsoft.com/office/word/2010/wordml" w:rsidRPr="00384C28" w:rsidR="00170156" w:rsidP="006F791C" w:rsidRDefault="00170156" w14:paraId="7D1364DE" wp14:textId="77777777">
      <w:pPr>
        <w:spacing w:after="160" w:line="259" w:lineRule="auto"/>
        <w:jc w:val="center"/>
        <w:rPr>
          <w:rFonts w:ascii="Calibri" w:hAnsi="Calibri" w:eastAsia="Calibri" w:cs="Arial"/>
          <w:sz w:val="24"/>
        </w:rPr>
      </w:pPr>
      <w:r w:rsidRPr="00384C28">
        <w:rPr>
          <w:rFonts w:ascii="Calibri" w:hAnsi="Calibri" w:eastAsia="Calibri" w:cs="Arial"/>
          <w:sz w:val="24"/>
        </w:rPr>
        <w:t xml:space="preserve">The speaker for today </w:t>
      </w:r>
      <w:r w:rsidRPr="001737C2">
        <w:rPr>
          <w:rFonts w:ascii="Calibri" w:hAnsi="Calibri" w:eastAsia="Calibri" w:cs="Arial"/>
          <w:sz w:val="24"/>
        </w:rPr>
        <w:t>has no relevant relationships to disclose</w:t>
      </w:r>
      <w:r w:rsidRPr="001737C2" w:rsidR="001737C2">
        <w:rPr>
          <w:rFonts w:ascii="Calibri" w:hAnsi="Calibri" w:eastAsia="Calibri" w:cs="Arial"/>
          <w:sz w:val="24"/>
        </w:rPr>
        <w:t>.</w:t>
      </w:r>
      <w:r w:rsidR="00384C28">
        <w:rPr>
          <w:rFonts w:ascii="Calibri" w:hAnsi="Calibri" w:eastAsia="Calibri" w:cs="Arial"/>
          <w:sz w:val="24"/>
        </w:rPr>
        <w:t xml:space="preserve"> </w:t>
      </w:r>
    </w:p>
    <w:p xmlns:wp14="http://schemas.microsoft.com/office/word/2010/wordml" w:rsidRPr="00AC7836" w:rsidR="00D24182" w:rsidP="00AC7836" w:rsidRDefault="00903FD0" w14:paraId="26A44FAF" wp14:textId="77777777">
      <w:pPr>
        <w:spacing w:after="160" w:line="259" w:lineRule="auto"/>
        <w:ind w:left="2880"/>
        <w:rPr>
          <w:rFonts w:ascii="Calibri" w:hAnsi="Calibri"/>
          <w:b/>
          <w:sz w:val="24"/>
        </w:rPr>
        <w:sectPr w:rsidRPr="00AC7836" w:rsidR="00D24182" w:rsidSect="00903FD0">
          <w:type w:val="continuous"/>
          <w:pgSz w:w="12240" w:h="15840" w:orient="portrait"/>
          <w:pgMar w:top="144" w:right="288" w:bottom="720" w:left="288" w:header="0" w:footer="720" w:gutter="0"/>
          <w:cols w:space="720"/>
          <w:formProt w:val="0"/>
          <w:docGrid w:linePitch="360"/>
        </w:sectPr>
      </w:pPr>
      <w:r w:rsidRPr="00AB08DC">
        <w:rPr>
          <w:rFonts w:ascii="Calibri" w:hAnsi="Calibri"/>
          <w:b/>
          <w:noProof/>
          <w:sz w:val="24"/>
        </w:rPr>
        <mc:AlternateContent>
          <mc:Choice Requires="wps">
            <w:drawing>
              <wp:anchor xmlns:wp14="http://schemas.microsoft.com/office/word/2010/wordprocessingDrawing" distT="0" distB="0" distL="114300" distR="114300" simplePos="0" relativeHeight="251660800" behindDoc="0" locked="0" layoutInCell="1" allowOverlap="1" wp14:anchorId="5DC8D6E5" wp14:editId="7777777">
                <wp:simplePos x="0" y="0"/>
                <wp:positionH relativeFrom="column">
                  <wp:posOffset>502920</wp:posOffset>
                </wp:positionH>
                <wp:positionV relativeFrom="paragraph">
                  <wp:posOffset>207010</wp:posOffset>
                </wp:positionV>
                <wp:extent cx="6381750" cy="28575"/>
                <wp:effectExtent l="19050" t="19050" r="19050" b="28575"/>
                <wp:wrapNone/>
                <wp:docPr id="21" name="Straight Connector 21"/>
                <wp:cNvGraphicFramePr/>
                <a:graphic xmlns:a="http://schemas.openxmlformats.org/drawingml/2006/main">
                  <a:graphicData uri="http://schemas.microsoft.com/office/word/2010/wordprocessingShape">
                    <wps:wsp>
                      <wps:cNvCnPr/>
                      <wps:spPr>
                        <a:xfrm flipV="1">
                          <a:off x="0" y="0"/>
                          <a:ext cx="6381750" cy="285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w14:anchorId="7FCA6BAE">
              <v:line id="Straight Connector 21"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o:spid="_x0000_s1026" strokecolor="#0070c0 [3204]" strokeweight="2.25pt" from="39.6pt,16.3pt" to="542.1pt,18.55pt" w14:anchorId="61FA4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">
                <v:stroke endcap="round"/>
              </v:line>
            </w:pict>
          </mc:Fallback>
        </mc:AlternateContent>
      </w:r>
      <w:r w:rsidR="00AC7836">
        <w:rPr>
          <w:rFonts w:ascii="Calibri" w:hAnsi="Calibri" w:eastAsia="Calibri" w:cs="Arial"/>
          <w:sz w:val="16"/>
          <w:szCs w:val="16"/>
        </w:rPr>
        <w:t xml:space="preserve">        </w:t>
      </w:r>
      <w:r w:rsidRPr="00AB08DC" w:rsidR="00384C28">
        <w:rPr>
          <w:rFonts w:ascii="Calibri" w:hAnsi="Calibri"/>
          <w:b/>
          <w:sz w:val="24"/>
        </w:rPr>
        <w:t>There are no fees for participating in this activity.</w:t>
      </w:r>
    </w:p>
    <w:p xmlns:wp14="http://schemas.microsoft.com/office/word/2010/wordml" w:rsidR="000F537C" w:rsidP="000F537C" w:rsidRDefault="00B37AE0" w14:paraId="6B3F71DD" wp14:textId="77777777">
      <w:pPr>
        <w:pStyle w:val="BodyText"/>
        <w:rPr>
          <w:b w:val="0"/>
          <w:i/>
        </w:rPr>
      </w:pPr>
      <w:r w:rsidRPr="000F537C">
        <w:rPr>
          <w:rFonts w:ascii="Arial" w:hAnsi="Arial" w:cs="Arial"/>
          <w:sz w:val="22"/>
          <w:szCs w:val="22"/>
        </w:rPr>
        <w:t>A</w:t>
      </w:r>
      <w:r w:rsidRPr="000F537C" w:rsidR="000F537C">
        <w:rPr>
          <w:rFonts w:ascii="Arial" w:hAnsi="Arial" w:cs="Arial"/>
          <w:sz w:val="22"/>
          <w:szCs w:val="22"/>
        </w:rPr>
        <w:t>D</w:t>
      </w:r>
      <w:r w:rsidRPr="000F537C">
        <w:rPr>
          <w:rFonts w:ascii="Arial" w:hAnsi="Arial" w:cs="Arial"/>
          <w:sz w:val="22"/>
          <w:szCs w:val="22"/>
        </w:rPr>
        <w:t>A</w:t>
      </w:r>
      <w:r w:rsidRPr="00D24182">
        <w:rPr>
          <w:rFonts w:ascii="Calibri" w:hAnsi="Calibri"/>
          <w:sz w:val="22"/>
          <w:szCs w:val="22"/>
        </w:rPr>
        <w:t xml:space="preserve"> </w:t>
      </w:r>
      <w:r w:rsidR="000F537C">
        <w:rPr>
          <w:rFonts w:ascii="Calibri" w:hAnsi="Calibri"/>
          <w:b w:val="0"/>
          <w:sz w:val="22"/>
          <w:szCs w:val="22"/>
        </w:rPr>
        <w:t xml:space="preserve">- </w:t>
      </w:r>
      <w:r w:rsidRPr="008464FC" w:rsidR="000F537C">
        <w:rPr>
          <w:b w:val="0"/>
          <w:i/>
        </w:rPr>
        <w:t>The</w:t>
      </w:r>
      <w:r w:rsidR="000F537C">
        <w:rPr>
          <w:b w:val="0"/>
          <w:i/>
        </w:rPr>
        <w:t xml:space="preserve"> University of Mississippi School of Dentistry is an ADA CERP Recognized Provider.</w:t>
      </w:r>
    </w:p>
    <w:p xmlns:wp14="http://schemas.microsoft.com/office/word/2010/wordml" w:rsidR="000F537C" w:rsidP="000F537C" w:rsidRDefault="000F537C" w14:paraId="0FB78278" wp14:textId="77777777">
      <w:pPr>
        <w:pStyle w:val="BodyText"/>
        <w:rPr>
          <w:b w:val="0"/>
          <w:i/>
        </w:rPr>
      </w:pPr>
    </w:p>
    <w:p xmlns:wp14="http://schemas.microsoft.com/office/word/2010/wordml" w:rsidR="000F537C" w:rsidP="000F537C" w:rsidRDefault="000F537C" w14:paraId="5B344062" wp14:textId="77777777">
      <w:pPr>
        <w:pStyle w:val="BodyText"/>
        <w:rPr>
          <w:b w:val="0"/>
          <w:i/>
        </w:rPr>
      </w:pPr>
      <w:r>
        <w:rPr>
          <w:b w:val="0"/>
          <w:i/>
        </w:rPr>
        <w:t>ADA CERP is a service of the American Dental Association to assist dental professionals in identifying quality providers of continuing dental education.  ADA CERP does not approve or endorse individual courses or instructors, nor does it imply acceptance of credit hours by boards of dentistry.</w:t>
      </w:r>
    </w:p>
    <w:p xmlns:wp14="http://schemas.microsoft.com/office/word/2010/wordml" w:rsidR="000F537C" w:rsidP="000F537C" w:rsidRDefault="000F537C" w14:paraId="1FC39945" wp14:textId="77777777">
      <w:pPr>
        <w:pStyle w:val="BodyText"/>
        <w:rPr>
          <w:b w:val="0"/>
          <w:i/>
        </w:rPr>
      </w:pPr>
    </w:p>
    <w:p xmlns:wp14="http://schemas.microsoft.com/office/word/2010/wordml" w:rsidRPr="007930E1" w:rsidR="000F537C" w:rsidP="000F537C" w:rsidRDefault="000F537C" w14:paraId="61D3A3E9" wp14:textId="2839EB9F">
      <w:pPr>
        <w:pStyle w:val="BodyText"/>
        <w:rPr>
          <w:b w:val="0"/>
          <w:bCs w:val="0"/>
        </w:rPr>
      </w:pPr>
      <w:r w:rsidRPr="2424F8C7" w:rsidR="000F537C">
        <w:rPr>
          <w:b w:val="0"/>
          <w:bCs w:val="0"/>
          <w:i w:val="1"/>
          <w:iCs w:val="1"/>
        </w:rPr>
        <w:t xml:space="preserve">University of Mississippi School of Dentistry designates this activity for </w:t>
      </w:r>
      <w:r w:rsidRPr="2424F8C7" w:rsidR="000F537C">
        <w:rPr>
          <w:b w:val="0"/>
          <w:bCs w:val="0"/>
          <w:i w:val="1"/>
          <w:iCs w:val="1"/>
          <w:u w:val="single"/>
        </w:rPr>
        <w:t>2.0</w:t>
      </w:r>
      <w:r w:rsidRPr="2424F8C7" w:rsidR="000F537C">
        <w:rPr>
          <w:b w:val="0"/>
          <w:bCs w:val="0"/>
          <w:i w:val="1"/>
          <w:iCs w:val="1"/>
        </w:rPr>
        <w:t xml:space="preserve"> continuing</w:t>
      </w:r>
      <w:r w:rsidRPr="2424F8C7" w:rsidR="000F537C">
        <w:rPr>
          <w:b w:val="0"/>
          <w:bCs w:val="0"/>
          <w:i w:val="1"/>
          <w:iCs w:val="1"/>
        </w:rPr>
        <w:t xml:space="preserve"> education credits.</w:t>
      </w:r>
      <w:r w:rsidR="000F537C">
        <w:rPr>
          <w:b w:val="0"/>
          <w:bCs w:val="0"/>
        </w:rPr>
        <w:t xml:space="preserve">  </w:t>
      </w:r>
    </w:p>
    <w:p xmlns:wp14="http://schemas.microsoft.com/office/word/2010/wordml" w:rsidRPr="00AC7836" w:rsidR="00B37AE0" w:rsidP="000F537C" w:rsidRDefault="00B37AE0" w14:paraId="0562CB0E" wp14:textId="77777777">
      <w:pPr>
        <w:rPr>
          <w:rFonts w:ascii="Calibri" w:hAnsi="Calibri" w:eastAsia="Calibri" w:cs="Arial"/>
          <w:sz w:val="22"/>
          <w:szCs w:val="22"/>
        </w:rPr>
      </w:pPr>
    </w:p>
    <w:sectPr w:rsidRPr="00AC7836" w:rsidR="00B37AE0" w:rsidSect="00D24182">
      <w:type w:val="continuous"/>
      <w:pgSz w:w="12240" w:h="15840" w:orient="portrait"/>
      <w:pgMar w:top="144" w:right="432" w:bottom="720" w:left="432"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A6B91" w:rsidP="009C4158" w:rsidRDefault="00EA6B91" w14:paraId="34CE0A41" wp14:textId="77777777">
      <w:pPr>
        <w:spacing w:line="240" w:lineRule="auto"/>
      </w:pPr>
      <w:r>
        <w:separator/>
      </w:r>
    </w:p>
  </w:endnote>
  <w:endnote w:type="continuationSeparator" w:id="0">
    <w:p xmlns:wp14="http://schemas.microsoft.com/office/word/2010/wordml" w:rsidR="00EA6B91" w:rsidP="009C4158" w:rsidRDefault="00EA6B91" w14:paraId="62EBF3C5"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A6B91" w:rsidP="009C4158" w:rsidRDefault="00EA6B91" w14:paraId="6D98A12B" wp14:textId="77777777">
      <w:pPr>
        <w:spacing w:line="240" w:lineRule="auto"/>
      </w:pPr>
      <w:r>
        <w:separator/>
      </w:r>
    </w:p>
  </w:footnote>
  <w:footnote w:type="continuationSeparator" w:id="0">
    <w:p xmlns:wp14="http://schemas.microsoft.com/office/word/2010/wordml" w:rsidR="00EA6B91" w:rsidP="009C4158" w:rsidRDefault="00EA6B91" w14:paraId="2946DB82" wp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E8BF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2A13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1C46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90F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ACB74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0B430B8"/>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A476C1C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E38CD4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55169D22"/>
    <w:lvl w:ilvl="0">
      <w:start w:val="1"/>
      <w:numFmt w:val="decimal"/>
      <w:lvlText w:val="%1."/>
      <w:lvlJc w:val="left"/>
      <w:pPr>
        <w:ind w:left="360" w:hanging="360"/>
      </w:pPr>
    </w:lvl>
  </w:abstractNum>
  <w:abstractNum w:abstractNumId="9" w15:restartNumberingAfterBreak="0">
    <w:nsid w:val="FFFFFF89"/>
    <w:multiLevelType w:val="singleLevel"/>
    <w:tmpl w:val="B2560B2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7B164F"/>
    <w:multiLevelType w:val="hybridMultilevel"/>
    <w:tmpl w:val="278A49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C375325"/>
    <w:multiLevelType w:val="multilevel"/>
    <w:tmpl w:val="1328323A"/>
    <w:numStyleLink w:val="VCUHealthNumbers"/>
  </w:abstractNum>
  <w:abstractNum w:abstractNumId="12" w15:restartNumberingAfterBreak="0">
    <w:nsid w:val="17275535"/>
    <w:multiLevelType w:val="multilevel"/>
    <w:tmpl w:val="89DE70F4"/>
    <w:lvl w:ilvl="0">
      <w:start w:val="1"/>
      <w:numFmt w:val="bullet"/>
      <w:lvlText w:val=""/>
      <w:lvlJc w:val="left"/>
      <w:pPr>
        <w:ind w:left="360" w:hanging="360"/>
      </w:pPr>
      <w:rPr>
        <w:rFonts w:hint="default" w:ascii="Symbol" w:hAnsi="Symbol"/>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933685"/>
    <w:multiLevelType w:val="hybridMultilevel"/>
    <w:tmpl w:val="87C8A0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B35638E"/>
    <w:multiLevelType w:val="multilevel"/>
    <w:tmpl w:val="1328323A"/>
    <w:styleLink w:val="VCUHealthNumbers"/>
    <w:lvl w:ilvl="0">
      <w:start w:val="1"/>
      <w:numFmt w:val="decimal"/>
      <w:lvlText w:val="%1."/>
      <w:lvlJc w:val="left"/>
      <w:pPr>
        <w:ind w:left="280" w:hanging="280"/>
      </w:pPr>
      <w:rPr>
        <w:rFonts w:hint="default" w:ascii="Arial" w:hAnsi="Arial"/>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1673465"/>
    <w:multiLevelType w:val="multilevel"/>
    <w:tmpl w:val="89DE70F4"/>
    <w:lvl w:ilvl="0">
      <w:start w:val="1"/>
      <w:numFmt w:val="bullet"/>
      <w:lvlText w:val=""/>
      <w:lvlJc w:val="left"/>
      <w:pPr>
        <w:ind w:left="360" w:hanging="360"/>
      </w:pPr>
      <w:rPr>
        <w:rFonts w:hint="default" w:ascii="Symbol" w:hAnsi="Symbol"/>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1420C5"/>
    <w:multiLevelType w:val="multilevel"/>
    <w:tmpl w:val="1328323A"/>
    <w:numStyleLink w:val="VCUHealthNumbers"/>
  </w:abstractNum>
  <w:abstractNum w:abstractNumId="17" w15:restartNumberingAfterBreak="0">
    <w:nsid w:val="239137CC"/>
    <w:multiLevelType w:val="multilevel"/>
    <w:tmpl w:val="1328323A"/>
    <w:numStyleLink w:val="VCUHealthNumbers"/>
  </w:abstractNum>
  <w:abstractNum w:abstractNumId="18" w15:restartNumberingAfterBreak="0">
    <w:nsid w:val="37C7086F"/>
    <w:multiLevelType w:val="multilevel"/>
    <w:tmpl w:val="89DE70F4"/>
    <w:lvl w:ilvl="0">
      <w:start w:val="1"/>
      <w:numFmt w:val="bullet"/>
      <w:lvlText w:val=""/>
      <w:lvlJc w:val="left"/>
      <w:pPr>
        <w:ind w:left="360" w:hanging="360"/>
      </w:pPr>
      <w:rPr>
        <w:rFonts w:hint="default" w:ascii="Symbol" w:hAnsi="Symbol"/>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4F07B6"/>
    <w:multiLevelType w:val="multilevel"/>
    <w:tmpl w:val="9C6C7C5E"/>
    <w:numStyleLink w:val="VCUHealthBullets"/>
  </w:abstractNum>
  <w:abstractNum w:abstractNumId="20" w15:restartNumberingAfterBreak="0">
    <w:nsid w:val="54156B77"/>
    <w:multiLevelType w:val="multilevel"/>
    <w:tmpl w:val="9C6C7C5E"/>
    <w:styleLink w:val="VCUHealthBullets"/>
    <w:lvl w:ilvl="0">
      <w:start w:val="1"/>
      <w:numFmt w:val="bullet"/>
      <w:pStyle w:val="ListBullet"/>
      <w:lvlText w:val=""/>
      <w:lvlJc w:val="left"/>
      <w:pPr>
        <w:ind w:left="200" w:hanging="200"/>
      </w:pPr>
      <w:rPr>
        <w:rFonts w:hint="default" w:ascii="Symbol" w:hAnsi="Symbol"/>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1B1639"/>
    <w:multiLevelType w:val="multilevel"/>
    <w:tmpl w:val="1328323A"/>
    <w:numStyleLink w:val="VCUHealthNumbers"/>
  </w:abstractNum>
  <w:abstractNum w:abstractNumId="22" w15:restartNumberingAfterBreak="0">
    <w:nsid w:val="59CA5989"/>
    <w:multiLevelType w:val="multilevel"/>
    <w:tmpl w:val="1328323A"/>
    <w:numStyleLink w:val="VCUHealthNumbers"/>
  </w:abstractNum>
  <w:abstractNum w:abstractNumId="23" w15:restartNumberingAfterBreak="0">
    <w:nsid w:val="5E052C01"/>
    <w:multiLevelType w:val="multilevel"/>
    <w:tmpl w:val="89DE70F4"/>
    <w:lvl w:ilvl="0">
      <w:start w:val="1"/>
      <w:numFmt w:val="bullet"/>
      <w:lvlText w:val=""/>
      <w:lvlJc w:val="left"/>
      <w:pPr>
        <w:ind w:left="360" w:hanging="360"/>
      </w:pPr>
      <w:rPr>
        <w:rFonts w:hint="default" w:ascii="Symbol" w:hAnsi="Symbol"/>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41363B"/>
    <w:multiLevelType w:val="hybridMultilevel"/>
    <w:tmpl w:val="EFEE4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 w:numId="14">
    <w:abstractNumId w:val="12"/>
  </w:num>
  <w:num w:numId="15">
    <w:abstractNumId w:val="15"/>
  </w:num>
  <w:num w:numId="16">
    <w:abstractNumId w:val="11"/>
  </w:num>
  <w:num w:numId="17">
    <w:abstractNumId w:val="16"/>
  </w:num>
  <w:num w:numId="18">
    <w:abstractNumId w:val="21"/>
  </w:num>
  <w:num w:numId="19">
    <w:abstractNumId w:val="17"/>
  </w:num>
  <w:num w:numId="20">
    <w:abstractNumId w:val="23"/>
  </w:num>
  <w:num w:numId="21">
    <w:abstractNumId w:val="20"/>
  </w:num>
  <w:num w:numId="22">
    <w:abstractNumId w:val="19"/>
  </w:num>
  <w:num w:numId="23">
    <w:abstractNumId w:val="10"/>
  </w:num>
  <w:num w:numId="24">
    <w:abstractNumId w:val="13"/>
  </w:num>
  <w:num w:numId="25">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77"/>
    <w:rsid w:val="00002D2D"/>
    <w:rsid w:val="00040EE3"/>
    <w:rsid w:val="00044049"/>
    <w:rsid w:val="000E1ABB"/>
    <w:rsid w:val="000F537C"/>
    <w:rsid w:val="00103766"/>
    <w:rsid w:val="001050AA"/>
    <w:rsid w:val="00105773"/>
    <w:rsid w:val="001349E7"/>
    <w:rsid w:val="0014451C"/>
    <w:rsid w:val="001513FC"/>
    <w:rsid w:val="001553C4"/>
    <w:rsid w:val="001615C3"/>
    <w:rsid w:val="00170156"/>
    <w:rsid w:val="001737C2"/>
    <w:rsid w:val="00201B8D"/>
    <w:rsid w:val="0021534E"/>
    <w:rsid w:val="00263EF9"/>
    <w:rsid w:val="00292182"/>
    <w:rsid w:val="002A6DFC"/>
    <w:rsid w:val="002E6594"/>
    <w:rsid w:val="002E6B31"/>
    <w:rsid w:val="002F2F31"/>
    <w:rsid w:val="002F6709"/>
    <w:rsid w:val="00302D85"/>
    <w:rsid w:val="003053B5"/>
    <w:rsid w:val="00307E0A"/>
    <w:rsid w:val="003123A4"/>
    <w:rsid w:val="0033256C"/>
    <w:rsid w:val="00333BB2"/>
    <w:rsid w:val="003645A0"/>
    <w:rsid w:val="003678C7"/>
    <w:rsid w:val="003809E3"/>
    <w:rsid w:val="00384C28"/>
    <w:rsid w:val="003C6EDA"/>
    <w:rsid w:val="003E0DBC"/>
    <w:rsid w:val="003F619D"/>
    <w:rsid w:val="00442977"/>
    <w:rsid w:val="00445D01"/>
    <w:rsid w:val="00471BA6"/>
    <w:rsid w:val="004723AC"/>
    <w:rsid w:val="005000E1"/>
    <w:rsid w:val="005425D5"/>
    <w:rsid w:val="0056207C"/>
    <w:rsid w:val="00566124"/>
    <w:rsid w:val="00581E86"/>
    <w:rsid w:val="005A01E7"/>
    <w:rsid w:val="005C45EE"/>
    <w:rsid w:val="00665922"/>
    <w:rsid w:val="006670ED"/>
    <w:rsid w:val="00680E9E"/>
    <w:rsid w:val="00686FF8"/>
    <w:rsid w:val="00691B58"/>
    <w:rsid w:val="00692CFD"/>
    <w:rsid w:val="0069397F"/>
    <w:rsid w:val="006B597A"/>
    <w:rsid w:val="006D700E"/>
    <w:rsid w:val="006E1D27"/>
    <w:rsid w:val="006F6E2D"/>
    <w:rsid w:val="006F791C"/>
    <w:rsid w:val="007335F2"/>
    <w:rsid w:val="007570CA"/>
    <w:rsid w:val="00761C88"/>
    <w:rsid w:val="00775106"/>
    <w:rsid w:val="00775CF4"/>
    <w:rsid w:val="00786726"/>
    <w:rsid w:val="00794478"/>
    <w:rsid w:val="00794925"/>
    <w:rsid w:val="007D34C5"/>
    <w:rsid w:val="00821128"/>
    <w:rsid w:val="00855402"/>
    <w:rsid w:val="008C210F"/>
    <w:rsid w:val="008C369D"/>
    <w:rsid w:val="008F02DB"/>
    <w:rsid w:val="008F0389"/>
    <w:rsid w:val="008F4F52"/>
    <w:rsid w:val="00903FD0"/>
    <w:rsid w:val="00914F09"/>
    <w:rsid w:val="00930D0B"/>
    <w:rsid w:val="00931BF3"/>
    <w:rsid w:val="009370DE"/>
    <w:rsid w:val="00951944"/>
    <w:rsid w:val="009530B0"/>
    <w:rsid w:val="00964882"/>
    <w:rsid w:val="009A5257"/>
    <w:rsid w:val="009B3874"/>
    <w:rsid w:val="009B5EDA"/>
    <w:rsid w:val="009C4158"/>
    <w:rsid w:val="009D382C"/>
    <w:rsid w:val="00A1794E"/>
    <w:rsid w:val="00A4038D"/>
    <w:rsid w:val="00A4052C"/>
    <w:rsid w:val="00A43400"/>
    <w:rsid w:val="00A5038B"/>
    <w:rsid w:val="00A54B84"/>
    <w:rsid w:val="00A65A7A"/>
    <w:rsid w:val="00A752A6"/>
    <w:rsid w:val="00A77A48"/>
    <w:rsid w:val="00A93B74"/>
    <w:rsid w:val="00AA3DD5"/>
    <w:rsid w:val="00AB08DC"/>
    <w:rsid w:val="00AC7836"/>
    <w:rsid w:val="00AD028F"/>
    <w:rsid w:val="00B10F22"/>
    <w:rsid w:val="00B27E55"/>
    <w:rsid w:val="00B37AE0"/>
    <w:rsid w:val="00C2272D"/>
    <w:rsid w:val="00C468CD"/>
    <w:rsid w:val="00CE37AE"/>
    <w:rsid w:val="00CE68F5"/>
    <w:rsid w:val="00D24182"/>
    <w:rsid w:val="00D25C99"/>
    <w:rsid w:val="00D33D12"/>
    <w:rsid w:val="00D433BE"/>
    <w:rsid w:val="00D92B64"/>
    <w:rsid w:val="00DB34FC"/>
    <w:rsid w:val="00E02FAB"/>
    <w:rsid w:val="00E64631"/>
    <w:rsid w:val="00E647A8"/>
    <w:rsid w:val="00E910CE"/>
    <w:rsid w:val="00EA6B91"/>
    <w:rsid w:val="00EB3A2E"/>
    <w:rsid w:val="00EC3BC8"/>
    <w:rsid w:val="00ED33C5"/>
    <w:rsid w:val="00EE282A"/>
    <w:rsid w:val="00EF420E"/>
    <w:rsid w:val="00F11F64"/>
    <w:rsid w:val="00F26BD5"/>
    <w:rsid w:val="00F4516E"/>
    <w:rsid w:val="00F71F1D"/>
    <w:rsid w:val="00F73D50"/>
    <w:rsid w:val="00FD3338"/>
    <w:rsid w:val="2424F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815DF"/>
  <w14:defaultImageDpi w14:val="300"/>
  <w15:chartTrackingRefBased/>
  <w15:docId w15:val="{A21089CF-2D2C-4469-85C5-A5000645B7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MS P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534E"/>
    <w:pPr>
      <w:spacing w:line="280" w:lineRule="exact"/>
    </w:pPr>
    <w:rPr>
      <w:szCs w:val="24"/>
    </w:rPr>
  </w:style>
  <w:style w:type="paragraph" w:styleId="Heading2">
    <w:name w:val="heading 2"/>
    <w:basedOn w:val="Normal"/>
    <w:next w:val="Normal"/>
    <w:link w:val="Heading2Char"/>
    <w:qFormat/>
    <w:rsid w:val="008C369D"/>
    <w:pPr>
      <w:tabs>
        <w:tab w:val="center" w:pos="4320"/>
        <w:tab w:val="right" w:pos="8640"/>
      </w:tabs>
      <w:outlineLvl w:val="1"/>
    </w:pPr>
    <w:rPr>
      <w:rFonts w:ascii="Calibri" w:hAnsi="Calibri"/>
      <w:color w:val="D2392B"/>
      <w:sz w:val="36"/>
    </w:rPr>
  </w:style>
  <w:style w:type="paragraph" w:styleId="Heading3">
    <w:name w:val="heading 3"/>
    <w:basedOn w:val="Normal"/>
    <w:next w:val="Normal"/>
    <w:link w:val="Heading3Char"/>
    <w:qFormat/>
    <w:rsid w:val="005C45EE"/>
    <w:pPr>
      <w:outlineLvl w:val="2"/>
    </w:pPr>
    <w:rPr>
      <w:b/>
      <w:color w:val="E31E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IDSTable" w:customStyle="1">
    <w:name w:val="IDS Table"/>
    <w:basedOn w:val="TableNormal"/>
    <w:qFormat/>
    <w:rsid w:val="005C45EE"/>
    <w:pPr>
      <w:spacing w:after="120"/>
    </w:pPr>
    <w:rPr>
      <w:rFonts w:eastAsia="Arial"/>
    </w:rPr>
    <w:tblPr>
      <w:tblStyleRowBandSize w:val="1"/>
      <w:tblBorders>
        <w:insideV w:val="single" w:color="FFFFFF" w:sz="18" w:space="0"/>
      </w:tblBorders>
      <w:tblCellMar>
        <w:top w:w="288" w:type="dxa"/>
        <w:left w:w="144" w:type="dxa"/>
        <w:right w:w="144" w:type="dxa"/>
      </w:tblCellMar>
    </w:tblPr>
    <w:trPr>
      <w:cantSplit/>
    </w:trPr>
    <w:tblStylePr w:type="firstRow">
      <w:rPr>
        <w:rFonts w:ascii="Courier New" w:hAnsi="Courier New"/>
        <w:b/>
        <w:color w:val="FFFFFF"/>
        <w:sz w:val="20"/>
      </w:rPr>
      <w:tblPr/>
      <w:tcPr>
        <w:shd w:val="clear" w:color="auto" w:fill="E31E26"/>
      </w:tcPr>
    </w:tblStylePr>
    <w:tblStylePr w:type="lastRow">
      <w:rPr>
        <w:rFonts w:ascii="Courier New" w:hAnsi="Courier New"/>
        <w:b/>
        <w:sz w:val="20"/>
      </w:rPr>
      <w:tblPr/>
      <w:tcPr>
        <w:tcBorders>
          <w:top w:val="single" w:color="000000" w:sz="4" w:space="0"/>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table" w:styleId="IDSTable1" w:customStyle="1">
    <w:name w:val="IDS Table 1"/>
    <w:basedOn w:val="TableNormal"/>
    <w:qFormat/>
    <w:rsid w:val="005C45EE"/>
    <w:rPr>
      <w:rFonts w:eastAsia="Arial"/>
    </w:rPr>
    <w:tblPr>
      <w:tblStyleRowBandSize w:val="1"/>
      <w:tblBorders>
        <w:insideV w:val="single" w:color="FFFFFF" w:sz="18" w:space="0"/>
      </w:tblBorders>
      <w:tblCellMar>
        <w:top w:w="288" w:type="dxa"/>
        <w:left w:w="144" w:type="dxa"/>
        <w:bottom w:w="144" w:type="dxa"/>
        <w:right w:w="144" w:type="dxa"/>
      </w:tblCellMar>
    </w:tblPr>
    <w:trPr>
      <w:cantSplit/>
    </w:trPr>
    <w:tblStylePr w:type="firstRow">
      <w:rPr>
        <w:rFonts w:ascii="Courier New" w:hAnsi="Courier New"/>
        <w:b/>
        <w:color w:val="FFFFFF"/>
        <w:sz w:val="20"/>
      </w:rPr>
      <w:tblPr/>
      <w:tcPr>
        <w:shd w:val="clear" w:color="auto" w:fill="E31E26"/>
      </w:tcPr>
    </w:tblStylePr>
    <w:tblStylePr w:type="lastRow">
      <w:rPr>
        <w:rFonts w:ascii="Courier New" w:hAnsi="Courier New"/>
        <w:b/>
        <w:sz w:val="20"/>
      </w:rPr>
      <w:tblPr/>
      <w:tcPr>
        <w:tcBorders>
          <w:top w:val="single" w:color="000000" w:sz="4" w:space="0"/>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character" w:styleId="Heading2Char" w:customStyle="1">
    <w:name w:val="Heading 2 Char"/>
    <w:link w:val="Heading2"/>
    <w:rsid w:val="005C45EE"/>
    <w:rPr>
      <w:rFonts w:ascii="Calibri" w:hAnsi="Calibri"/>
      <w:color w:val="D2392B"/>
      <w:sz w:val="36"/>
    </w:rPr>
  </w:style>
  <w:style w:type="paragraph" w:styleId="BodyCopySubhead" w:customStyle="1">
    <w:name w:val="Body Copy Subhead"/>
    <w:basedOn w:val="Normal"/>
    <w:qFormat/>
    <w:rsid w:val="00A4038D"/>
    <w:rPr>
      <w:b/>
      <w:color w:val="612751"/>
      <w:szCs w:val="20"/>
    </w:rPr>
  </w:style>
  <w:style w:type="paragraph" w:styleId="BodyHeadline" w:customStyle="1">
    <w:name w:val="Body Headline"/>
    <w:basedOn w:val="Normal"/>
    <w:qFormat/>
    <w:rsid w:val="0021534E"/>
    <w:pPr>
      <w:spacing w:after="140" w:line="420" w:lineRule="exact"/>
    </w:pPr>
    <w:rPr>
      <w:noProof/>
      <w:color w:val="612751"/>
      <w:sz w:val="30"/>
      <w:szCs w:val="20"/>
    </w:rPr>
  </w:style>
  <w:style w:type="character" w:styleId="Heading3Char" w:customStyle="1">
    <w:name w:val="Heading 3 Char"/>
    <w:link w:val="Heading3"/>
    <w:rsid w:val="005C45EE"/>
    <w:rPr>
      <w:rFonts w:ascii="Arial" w:hAnsi="Arial"/>
      <w:b/>
      <w:color w:val="E31E26"/>
      <w:sz w:val="20"/>
    </w:rPr>
  </w:style>
  <w:style w:type="table" w:styleId="OATable" w:customStyle="1">
    <w:name w:val="OA Table"/>
    <w:basedOn w:val="TableNormal"/>
    <w:uiPriority w:val="99"/>
    <w:rsid w:val="005C45EE"/>
    <w:pPr>
      <w:spacing w:after="120"/>
    </w:pPr>
    <w:rPr>
      <w:rFonts w:eastAsia="Arial"/>
    </w:rPr>
    <w:tblPr>
      <w:tblStyleRowBandSize w:val="1"/>
      <w:tblBorders>
        <w:insideV w:val="single" w:color="FFFFFF" w:sz="18" w:space="0"/>
      </w:tblBorders>
      <w:tblCellMar>
        <w:top w:w="288" w:type="dxa"/>
        <w:left w:w="144" w:type="dxa"/>
        <w:right w:w="144" w:type="dxa"/>
      </w:tblCellMar>
    </w:tblPr>
    <w:tblStylePr w:type="firstRow">
      <w:rPr>
        <w:b/>
        <w:color w:val="FFFFFF"/>
      </w:rPr>
      <w:tblPr/>
      <w:tcPr>
        <w:shd w:val="clear" w:color="auto" w:fill="808184"/>
      </w:tcPr>
    </w:tblStylePr>
    <w:tblStylePr w:type="lastRow">
      <w:rPr>
        <w:b/>
      </w:rPr>
      <w:tblPr/>
      <w:tcPr>
        <w:tcBorders>
          <w:top w:val="single" w:color="6D6E71" w:sz="4" w:space="0"/>
          <w:left w:val="nil"/>
          <w:bottom w:val="nil"/>
          <w:right w:val="nil"/>
          <w:insideH w:val="nil"/>
          <w:insideV w:val="nil"/>
          <w:tl2br w:val="nil"/>
          <w:tr2bl w:val="nil"/>
        </w:tcBorders>
      </w:tcPr>
    </w:tblStylePr>
    <w:tblStylePr w:type="band2Horz">
      <w:tblPr/>
      <w:tcPr>
        <w:shd w:val="clear" w:color="auto" w:fill="E6E6E6"/>
      </w:tcPr>
    </w:tblStylePr>
  </w:style>
  <w:style w:type="paragraph" w:styleId="BodyIntro" w:customStyle="1">
    <w:name w:val="Body Intro"/>
    <w:basedOn w:val="BodyCopySubhead"/>
    <w:next w:val="BodyCopySubhead"/>
    <w:qFormat/>
    <w:rsid w:val="0021534E"/>
    <w:pPr>
      <w:spacing w:after="140"/>
    </w:pPr>
  </w:style>
  <w:style w:type="paragraph" w:styleId="Title">
    <w:name w:val="Title"/>
    <w:basedOn w:val="Normal"/>
    <w:link w:val="TitleChar"/>
    <w:uiPriority w:val="10"/>
    <w:qFormat/>
    <w:rsid w:val="00775106"/>
    <w:pPr>
      <w:spacing w:line="660" w:lineRule="exact"/>
    </w:pPr>
    <w:rPr>
      <w:color w:val="FFFFFF"/>
      <w:sz w:val="60"/>
      <w:szCs w:val="60"/>
    </w:rPr>
  </w:style>
  <w:style w:type="paragraph" w:styleId="Caption">
    <w:name w:val="caption"/>
    <w:basedOn w:val="Normal"/>
    <w:next w:val="Normal"/>
    <w:uiPriority w:val="35"/>
    <w:qFormat/>
    <w:rsid w:val="001349E7"/>
    <w:pPr>
      <w:spacing w:after="140" w:line="200" w:lineRule="exact"/>
    </w:pPr>
    <w:rPr>
      <w:bCs/>
      <w:i/>
      <w:color w:val="000000"/>
      <w:sz w:val="16"/>
      <w:szCs w:val="18"/>
    </w:rPr>
  </w:style>
  <w:style w:type="character" w:styleId="TitleChar" w:customStyle="1">
    <w:name w:val="Title Char"/>
    <w:link w:val="Title"/>
    <w:uiPriority w:val="10"/>
    <w:rsid w:val="00775106"/>
    <w:rPr>
      <w:rFonts w:ascii="Arial" w:hAnsi="Arial"/>
      <w:color w:val="FFFFFF"/>
      <w:sz w:val="60"/>
      <w:szCs w:val="60"/>
    </w:rPr>
  </w:style>
  <w:style w:type="paragraph" w:styleId="CalloutsandCalltoAction" w:customStyle="1">
    <w:name w:val="Callouts and Call to Action"/>
    <w:basedOn w:val="Normal"/>
    <w:qFormat/>
    <w:rsid w:val="009B3874"/>
    <w:rPr>
      <w:b/>
      <w:color w:val="000000"/>
      <w:sz w:val="24"/>
    </w:rPr>
  </w:style>
  <w:style w:type="paragraph" w:styleId="BalloonText">
    <w:name w:val="Balloon Text"/>
    <w:basedOn w:val="Normal"/>
    <w:link w:val="BalloonTextChar"/>
    <w:uiPriority w:val="99"/>
    <w:semiHidden/>
    <w:unhideWhenUsed/>
    <w:rsid w:val="009C4158"/>
    <w:pPr>
      <w:spacing w:line="240" w:lineRule="auto"/>
    </w:pPr>
    <w:rPr>
      <w:rFonts w:ascii="Lucida Grande" w:hAnsi="Lucida Grande" w:cs="Lucida Grande"/>
      <w:szCs w:val="18"/>
    </w:rPr>
  </w:style>
  <w:style w:type="character" w:styleId="BalloonTextChar" w:customStyle="1">
    <w:name w:val="Balloon Text Char"/>
    <w:link w:val="BalloonText"/>
    <w:uiPriority w:val="99"/>
    <w:semiHidden/>
    <w:rsid w:val="009C4158"/>
    <w:rPr>
      <w:rFonts w:ascii="Lucida Grande" w:hAnsi="Lucida Grande" w:cs="Lucida Grande"/>
      <w:sz w:val="18"/>
      <w:szCs w:val="18"/>
    </w:rPr>
  </w:style>
  <w:style w:type="paragraph" w:styleId="BodyCopy" w:customStyle="1">
    <w:name w:val="Body Copy"/>
    <w:basedOn w:val="Normal"/>
    <w:qFormat/>
    <w:rsid w:val="0021534E"/>
    <w:pPr>
      <w:spacing w:after="140"/>
    </w:pPr>
    <w:rPr>
      <w:color w:val="000000"/>
      <w:szCs w:val="20"/>
    </w:rPr>
  </w:style>
  <w:style w:type="numbering" w:styleId="VCUHealthNumbers" w:customStyle="1">
    <w:name w:val="VCU Health Numbers"/>
    <w:uiPriority w:val="99"/>
    <w:rsid w:val="0021534E"/>
    <w:pPr>
      <w:numPr>
        <w:numId w:val="11"/>
      </w:numPr>
    </w:pPr>
  </w:style>
  <w:style w:type="paragraph" w:styleId="ListNumber">
    <w:name w:val="List Number"/>
    <w:basedOn w:val="Normal"/>
    <w:uiPriority w:val="99"/>
    <w:unhideWhenUsed/>
    <w:qFormat/>
    <w:rsid w:val="0021534E"/>
    <w:pPr>
      <w:contextualSpacing/>
    </w:pPr>
  </w:style>
  <w:style w:type="numbering" w:styleId="VCUHealthBullets" w:customStyle="1">
    <w:name w:val="VCU Health Bullets"/>
    <w:uiPriority w:val="99"/>
    <w:rsid w:val="009370DE"/>
    <w:pPr>
      <w:numPr>
        <w:numId w:val="21"/>
      </w:numPr>
    </w:pPr>
  </w:style>
  <w:style w:type="paragraph" w:styleId="ListBullet">
    <w:name w:val="List Bullet"/>
    <w:basedOn w:val="Normal"/>
    <w:uiPriority w:val="99"/>
    <w:unhideWhenUsed/>
    <w:rsid w:val="009370DE"/>
    <w:pPr>
      <w:numPr>
        <w:numId w:val="22"/>
      </w:numPr>
      <w:contextualSpacing/>
    </w:pPr>
  </w:style>
  <w:style w:type="paragraph" w:styleId="Header">
    <w:name w:val="header"/>
    <w:basedOn w:val="Normal"/>
    <w:link w:val="HeaderChar"/>
    <w:uiPriority w:val="99"/>
    <w:unhideWhenUsed/>
    <w:rsid w:val="000E1ABB"/>
    <w:pPr>
      <w:tabs>
        <w:tab w:val="center" w:pos="4320"/>
        <w:tab w:val="right" w:pos="8640"/>
      </w:tabs>
      <w:spacing w:line="240" w:lineRule="auto"/>
    </w:pPr>
  </w:style>
  <w:style w:type="character" w:styleId="HeaderChar" w:customStyle="1">
    <w:name w:val="Header Char"/>
    <w:link w:val="Header"/>
    <w:uiPriority w:val="99"/>
    <w:rsid w:val="000E1ABB"/>
    <w:rPr>
      <w:rFonts w:ascii="Arial" w:hAnsi="Arial"/>
      <w:sz w:val="20"/>
    </w:rPr>
  </w:style>
  <w:style w:type="paragraph" w:styleId="Footer">
    <w:name w:val="footer"/>
    <w:basedOn w:val="Normal"/>
    <w:link w:val="FooterChar"/>
    <w:uiPriority w:val="99"/>
    <w:unhideWhenUsed/>
    <w:rsid w:val="000E1ABB"/>
    <w:pPr>
      <w:tabs>
        <w:tab w:val="center" w:pos="4320"/>
        <w:tab w:val="right" w:pos="8640"/>
      </w:tabs>
      <w:spacing w:line="240" w:lineRule="auto"/>
    </w:pPr>
  </w:style>
  <w:style w:type="character" w:styleId="FooterChar" w:customStyle="1">
    <w:name w:val="Footer Char"/>
    <w:link w:val="Footer"/>
    <w:uiPriority w:val="99"/>
    <w:rsid w:val="000E1ABB"/>
    <w:rPr>
      <w:rFonts w:ascii="Arial" w:hAnsi="Arial"/>
      <w:sz w:val="20"/>
    </w:rPr>
  </w:style>
  <w:style w:type="paragraph" w:styleId="ColorfulList-Accent11" w:customStyle="1">
    <w:name w:val="Colorful List - Accent 11"/>
    <w:basedOn w:val="Normal"/>
    <w:uiPriority w:val="34"/>
    <w:rsid w:val="00F26BD5"/>
    <w:pPr>
      <w:ind w:left="720"/>
      <w:contextualSpacing/>
    </w:pPr>
  </w:style>
  <w:style w:type="paragraph" w:styleId="ListParagraph">
    <w:name w:val="List Paragraph"/>
    <w:basedOn w:val="Normal"/>
    <w:uiPriority w:val="34"/>
    <w:qFormat/>
    <w:rsid w:val="00170156"/>
    <w:pPr>
      <w:spacing w:after="160" w:line="259" w:lineRule="auto"/>
      <w:ind w:left="720"/>
      <w:contextualSpacing/>
    </w:pPr>
    <w:rPr>
      <w:rFonts w:ascii="Calibri" w:hAnsi="Calibri" w:eastAsia="Calibri"/>
      <w:sz w:val="22"/>
      <w:szCs w:val="22"/>
    </w:rPr>
  </w:style>
  <w:style w:type="character" w:styleId="Hyperlink">
    <w:name w:val="Hyperlink"/>
    <w:basedOn w:val="DefaultParagraphFont"/>
    <w:uiPriority w:val="99"/>
    <w:unhideWhenUsed/>
    <w:rsid w:val="00E910CE"/>
    <w:rPr>
      <w:color w:val="6EAC1C" w:themeColor="hyperlink"/>
      <w:u w:val="single"/>
    </w:rPr>
  </w:style>
  <w:style w:type="paragraph" w:styleId="BodyText">
    <w:name w:val="Body Text"/>
    <w:basedOn w:val="Normal"/>
    <w:link w:val="BodyTextChar"/>
    <w:rsid w:val="000F537C"/>
    <w:pPr>
      <w:spacing w:line="240" w:lineRule="auto"/>
    </w:pPr>
    <w:rPr>
      <w:rFonts w:ascii="Times New Roman" w:hAnsi="Times New Roman" w:eastAsia="Times New Roman"/>
      <w:b/>
      <w:sz w:val="24"/>
      <w:szCs w:val="20"/>
    </w:rPr>
  </w:style>
  <w:style w:type="character" w:styleId="BodyTextChar" w:customStyle="1">
    <w:name w:val="Body Text Char"/>
    <w:basedOn w:val="DefaultParagraphFont"/>
    <w:link w:val="BodyText"/>
    <w:rsid w:val="000F537C"/>
    <w:rPr>
      <w:rFonts w:ascii="Times New Roman" w:hAnsi="Times New Roman" w:eastAsia="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23181">
      <w:bodyDiv w:val="1"/>
      <w:marLeft w:val="0"/>
      <w:marRight w:val="0"/>
      <w:marTop w:val="0"/>
      <w:marBottom w:val="0"/>
      <w:divBdr>
        <w:top w:val="none" w:sz="0" w:space="0" w:color="auto"/>
        <w:left w:val="none" w:sz="0" w:space="0" w:color="auto"/>
        <w:bottom w:val="none" w:sz="0" w:space="0" w:color="auto"/>
        <w:right w:val="none" w:sz="0" w:space="0" w:color="auto"/>
      </w:divBdr>
    </w:div>
    <w:div w:id="1756588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yperlink" Target="https://umc.gl.rna1.blindsidenetworks.com/jes-xgc-j9v" TargetMode="External" Id="rId10" /><Relationship Type="http://schemas.openxmlformats.org/officeDocument/2006/relationships/settings" Target="settings.xml" Id="rId4" /><Relationship Type="http://schemas.openxmlformats.org/officeDocument/2006/relationships/hyperlink" Target="https://umc.gl.rna1.blindsidenetworks.com/jes-xgc-j9v"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Slice">
  <a:themeElements>
    <a:clrScheme name="Custom 1">
      <a:dk1>
        <a:srgbClr val="0070C0"/>
      </a:dk1>
      <a:lt1>
        <a:sysClr val="window" lastClr="FFFFFF"/>
      </a:lt1>
      <a:dk2>
        <a:srgbClr val="335B74"/>
      </a:dk2>
      <a:lt2>
        <a:srgbClr val="DFE3E5"/>
      </a:lt2>
      <a:accent1>
        <a:srgbClr val="0070C0"/>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37AA16240174098C9873300C993CF" ma:contentTypeVersion="12" ma:contentTypeDescription="Create a new document." ma:contentTypeScope="" ma:versionID="781cf8a577bb43a305245bf930958279">
  <xsd:schema xmlns:xsd="http://www.w3.org/2001/XMLSchema" xmlns:xs="http://www.w3.org/2001/XMLSchema" xmlns:p="http://schemas.microsoft.com/office/2006/metadata/properties" xmlns:ns2="6cca5066-1fa7-4786-9620-d0ed626aca4b" xmlns:ns3="d8b0ee98-4b49-46ac-aee5-ddb95fbfa671" targetNamespace="http://schemas.microsoft.com/office/2006/metadata/properties" ma:root="true" ma:fieldsID="e3eb3c36fda1bad5cc0461e22ab01912" ns2:_="" ns3:_="">
    <xsd:import namespace="6cca5066-1fa7-4786-9620-d0ed626aca4b"/>
    <xsd:import namespace="d8b0ee98-4b49-46ac-aee5-ddb95fbfa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a5066-1fa7-4786-9620-d0ed626ac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0ee98-4b49-46ac-aee5-ddb95fbfa6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FED4B-AEA3-4F1F-9DE9-FE08E080A727}">
  <ds:schemaRefs>
    <ds:schemaRef ds:uri="http://schemas.openxmlformats.org/officeDocument/2006/bibliography"/>
  </ds:schemaRefs>
</ds:datastoreItem>
</file>

<file path=customXml/itemProps2.xml><?xml version="1.0" encoding="utf-8"?>
<ds:datastoreItem xmlns:ds="http://schemas.openxmlformats.org/officeDocument/2006/customXml" ds:itemID="{A1BF3C6E-8520-4D7F-AEAC-F7D7B172EDB9}"/>
</file>

<file path=customXml/itemProps3.xml><?xml version="1.0" encoding="utf-8"?>
<ds:datastoreItem xmlns:ds="http://schemas.openxmlformats.org/officeDocument/2006/customXml" ds:itemID="{DCF6CCD8-E999-4F42-87C9-73A7F9118144}"/>
</file>

<file path=customXml/itemProps4.xml><?xml version="1.0" encoding="utf-8"?>
<ds:datastoreItem xmlns:ds="http://schemas.openxmlformats.org/officeDocument/2006/customXml" ds:itemID="{FEBD6DCD-A2D0-45E1-9358-707383CA02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Sherilyn Smail</dc:creator>
  <keywords/>
  <lastModifiedBy>Brighton P. Forester</lastModifiedBy>
  <revision>3</revision>
  <lastPrinted>2021-07-12T16:24:00.0000000Z</lastPrinted>
  <dcterms:created xsi:type="dcterms:W3CDTF">2021-07-27T13:58:00.0000000Z</dcterms:created>
  <dcterms:modified xsi:type="dcterms:W3CDTF">2021-07-27T14:44:03.7298933Z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0x010100BF537AA16240174098C9873300C993CF</vt:lpwstr>
  </property>
</Properties>
</file>